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Tr="00F862D6">
        <w:tc>
          <w:tcPr>
            <w:tcW w:w="1020" w:type="dxa"/>
          </w:tcPr>
          <w:p w:rsidR="00F64786" w:rsidRDefault="00BF0154" w:rsidP="0077673A">
            <w:r>
              <w:rPr>
                <w:noProof/>
                <w:lang w:eastAsia="cs-CZ"/>
              </w:rPr>
              <mc:AlternateContent>
                <mc:Choice Requires="wps">
                  <w:drawing>
                    <wp:anchor distT="0" distB="0" distL="114300" distR="114300" simplePos="0" relativeHeight="251659264" behindDoc="0" locked="1" layoutInCell="0" allowOverlap="1">
                      <wp:simplePos x="0" y="0"/>
                      <wp:positionH relativeFrom="page">
                        <wp:posOffset>2644140</wp:posOffset>
                      </wp:positionH>
                      <wp:positionV relativeFrom="page">
                        <wp:posOffset>265430</wp:posOffset>
                      </wp:positionV>
                      <wp:extent cx="2411730" cy="777240"/>
                      <wp:effectExtent l="0" t="0" r="7620" b="38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1730" cy="777240"/>
                              </a:xfrm>
                              <a:prstGeom prst="rect">
                                <a:avLst/>
                              </a:prstGeom>
                              <a:solidFill>
                                <a:schemeClr val="bg1"/>
                              </a:solidFill>
                              <a:ln w="6350">
                                <a:noFill/>
                              </a:ln>
                            </wps:spPr>
                            <wps:txbx>
                              <w:txbxContent>
                                <w:p w:rsidR="00A86BD7" w:rsidRDefault="00A86BD7"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08.2pt;margin-top:20.9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" o:allowincell="f" fillcolor="white [3212]" stroked="f" strokeweight=".5pt">
                      <v:path arrowok="t"/>
                      <v:textbox>
                        <w:txbxContent>
                          <w:p w:rsidR="00A86BD7" w:rsidRDefault="00A86BD7"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Default="00F64786" w:rsidP="0077673A"/>
        </w:tc>
        <w:tc>
          <w:tcPr>
            <w:tcW w:w="823" w:type="dxa"/>
          </w:tcPr>
          <w:p w:rsidR="00F64786" w:rsidRDefault="00F64786" w:rsidP="0077673A"/>
        </w:tc>
        <w:tc>
          <w:tcPr>
            <w:tcW w:w="3685" w:type="dxa"/>
          </w:tcPr>
          <w:p w:rsidR="00F64786" w:rsidRDefault="00F64786" w:rsidP="0077673A"/>
        </w:tc>
      </w:tr>
      <w:tr w:rsidR="00F862D6" w:rsidTr="00596C7E">
        <w:tc>
          <w:tcPr>
            <w:tcW w:w="1020" w:type="dxa"/>
          </w:tcPr>
          <w:p w:rsidR="00F862D6" w:rsidRDefault="00F862D6" w:rsidP="0077673A"/>
        </w:tc>
        <w:tc>
          <w:tcPr>
            <w:tcW w:w="2552" w:type="dxa"/>
          </w:tcPr>
          <w:p w:rsidR="00F862D6" w:rsidRDefault="00F862D6" w:rsidP="00764595"/>
        </w:tc>
        <w:tc>
          <w:tcPr>
            <w:tcW w:w="823" w:type="dxa"/>
          </w:tcPr>
          <w:p w:rsidR="00F862D6" w:rsidRDefault="00F862D6" w:rsidP="0077673A"/>
        </w:tc>
        <w:tc>
          <w:tcPr>
            <w:tcW w:w="3685" w:type="dxa"/>
            <w:vMerge w:val="restart"/>
          </w:tcPr>
          <w:p w:rsidR="00596C7E" w:rsidRDefault="00596C7E" w:rsidP="00596C7E">
            <w:pPr>
              <w:rPr>
                <w:rStyle w:val="Potovnadresa"/>
              </w:rPr>
            </w:pPr>
          </w:p>
          <w:p w:rsidR="00F862D6" w:rsidRPr="00F862D6" w:rsidRDefault="00F862D6" w:rsidP="00596C7E">
            <w:pPr>
              <w:rPr>
                <w:rStyle w:val="Potovnadresa"/>
              </w:rPr>
            </w:pPr>
          </w:p>
        </w:tc>
      </w:tr>
      <w:tr w:rsidR="002A69CE" w:rsidTr="00F862D6">
        <w:tc>
          <w:tcPr>
            <w:tcW w:w="1020" w:type="dxa"/>
          </w:tcPr>
          <w:p w:rsidR="002A69CE" w:rsidRPr="003E6B9A" w:rsidRDefault="002A69CE" w:rsidP="002A69CE">
            <w:r w:rsidRPr="003E6B9A">
              <w:t>Naše zn.</w:t>
            </w:r>
          </w:p>
        </w:tc>
        <w:tc>
          <w:tcPr>
            <w:tcW w:w="2552" w:type="dxa"/>
          </w:tcPr>
          <w:p w:rsidR="002A69CE" w:rsidRPr="003E6B9A" w:rsidRDefault="00F95FBB" w:rsidP="002A69CE">
            <w:r w:rsidRPr="00F95FBB">
              <w:t>10634/2021-SŽ-SSV-Ú3</w:t>
            </w:r>
          </w:p>
        </w:tc>
        <w:tc>
          <w:tcPr>
            <w:tcW w:w="823" w:type="dxa"/>
          </w:tcPr>
          <w:p w:rsidR="002A69CE" w:rsidRDefault="002A69CE" w:rsidP="002A69CE"/>
        </w:tc>
        <w:tc>
          <w:tcPr>
            <w:tcW w:w="3685" w:type="dxa"/>
            <w:vMerge/>
          </w:tcPr>
          <w:p w:rsidR="002A69CE" w:rsidRDefault="002A69CE" w:rsidP="002A69CE"/>
        </w:tc>
      </w:tr>
      <w:tr w:rsidR="002A69CE" w:rsidTr="00F862D6">
        <w:tc>
          <w:tcPr>
            <w:tcW w:w="1020" w:type="dxa"/>
          </w:tcPr>
          <w:p w:rsidR="002A69CE" w:rsidRDefault="002A69CE" w:rsidP="002A69CE">
            <w:r>
              <w:t>Listů/příloh</w:t>
            </w:r>
          </w:p>
        </w:tc>
        <w:tc>
          <w:tcPr>
            <w:tcW w:w="2552" w:type="dxa"/>
          </w:tcPr>
          <w:p w:rsidR="002A69CE" w:rsidRPr="003E6B9A" w:rsidRDefault="00F95FBB" w:rsidP="002A69CE">
            <w:r>
              <w:t>5</w:t>
            </w:r>
            <w:r w:rsidR="002A69CE" w:rsidRPr="003E6B9A">
              <w:t>/0</w:t>
            </w:r>
          </w:p>
        </w:tc>
        <w:tc>
          <w:tcPr>
            <w:tcW w:w="823" w:type="dxa"/>
          </w:tcPr>
          <w:p w:rsidR="002A69CE" w:rsidRDefault="002A69CE" w:rsidP="002A69CE"/>
        </w:tc>
        <w:tc>
          <w:tcPr>
            <w:tcW w:w="3685" w:type="dxa"/>
            <w:vMerge/>
          </w:tcPr>
          <w:p w:rsidR="002A69CE" w:rsidRDefault="002A69CE" w:rsidP="002A69CE">
            <w:pPr>
              <w:rPr>
                <w:noProof/>
              </w:rPr>
            </w:pPr>
          </w:p>
        </w:tc>
      </w:tr>
      <w:tr w:rsidR="002A69CE" w:rsidTr="00B23CA3">
        <w:trPr>
          <w:trHeight w:val="77"/>
        </w:trPr>
        <w:tc>
          <w:tcPr>
            <w:tcW w:w="1020" w:type="dxa"/>
          </w:tcPr>
          <w:p w:rsidR="002A69CE" w:rsidRDefault="002A69CE" w:rsidP="002A69CE"/>
        </w:tc>
        <w:tc>
          <w:tcPr>
            <w:tcW w:w="2552" w:type="dxa"/>
          </w:tcPr>
          <w:p w:rsidR="002A69CE" w:rsidRPr="003E6B9A" w:rsidRDefault="002A69CE" w:rsidP="002A69CE"/>
        </w:tc>
        <w:tc>
          <w:tcPr>
            <w:tcW w:w="823" w:type="dxa"/>
          </w:tcPr>
          <w:p w:rsidR="002A69CE" w:rsidRDefault="002A69CE" w:rsidP="002A69CE"/>
        </w:tc>
        <w:tc>
          <w:tcPr>
            <w:tcW w:w="3685" w:type="dxa"/>
            <w:vMerge/>
          </w:tcPr>
          <w:p w:rsidR="002A69CE" w:rsidRDefault="002A69CE" w:rsidP="002A69CE"/>
        </w:tc>
      </w:tr>
      <w:tr w:rsidR="002A69CE" w:rsidTr="00F862D6">
        <w:tc>
          <w:tcPr>
            <w:tcW w:w="1020" w:type="dxa"/>
          </w:tcPr>
          <w:p w:rsidR="002A69CE" w:rsidRDefault="002A69CE" w:rsidP="002A69CE">
            <w:r>
              <w:t>Vyřizuje</w:t>
            </w:r>
          </w:p>
        </w:tc>
        <w:tc>
          <w:tcPr>
            <w:tcW w:w="2552" w:type="dxa"/>
          </w:tcPr>
          <w:p w:rsidR="002A69CE" w:rsidRPr="003E6B9A" w:rsidRDefault="002A69CE" w:rsidP="002A69CE">
            <w:r w:rsidRPr="006F7BE2">
              <w:t>Ing. Radomíra Rečková</w:t>
            </w:r>
          </w:p>
        </w:tc>
        <w:tc>
          <w:tcPr>
            <w:tcW w:w="823" w:type="dxa"/>
          </w:tcPr>
          <w:p w:rsidR="002A69CE" w:rsidRDefault="002A69CE" w:rsidP="002A69CE"/>
        </w:tc>
        <w:tc>
          <w:tcPr>
            <w:tcW w:w="3685" w:type="dxa"/>
            <w:vMerge/>
          </w:tcPr>
          <w:p w:rsidR="002A69CE" w:rsidRDefault="002A69CE" w:rsidP="002A69CE"/>
        </w:tc>
      </w:tr>
      <w:tr w:rsidR="002A69CE" w:rsidTr="00F862D6">
        <w:tc>
          <w:tcPr>
            <w:tcW w:w="1020" w:type="dxa"/>
          </w:tcPr>
          <w:p w:rsidR="002A69CE" w:rsidRDefault="002A69CE" w:rsidP="002A69CE"/>
        </w:tc>
        <w:tc>
          <w:tcPr>
            <w:tcW w:w="2552" w:type="dxa"/>
          </w:tcPr>
          <w:p w:rsidR="002A69CE" w:rsidRPr="003E6B9A" w:rsidRDefault="002A69CE" w:rsidP="002A69CE"/>
        </w:tc>
        <w:tc>
          <w:tcPr>
            <w:tcW w:w="823" w:type="dxa"/>
          </w:tcPr>
          <w:p w:rsidR="002A69CE" w:rsidRDefault="002A69CE" w:rsidP="002A69CE"/>
        </w:tc>
        <w:tc>
          <w:tcPr>
            <w:tcW w:w="3685" w:type="dxa"/>
            <w:vMerge/>
          </w:tcPr>
          <w:p w:rsidR="002A69CE" w:rsidRDefault="002A69CE" w:rsidP="002A69CE"/>
        </w:tc>
      </w:tr>
      <w:tr w:rsidR="002A69CE" w:rsidTr="00F862D6">
        <w:tc>
          <w:tcPr>
            <w:tcW w:w="1020" w:type="dxa"/>
          </w:tcPr>
          <w:p w:rsidR="002A69CE" w:rsidRDefault="002A69CE" w:rsidP="002A69CE">
            <w:r>
              <w:t>Mobil</w:t>
            </w:r>
          </w:p>
        </w:tc>
        <w:tc>
          <w:tcPr>
            <w:tcW w:w="2552" w:type="dxa"/>
          </w:tcPr>
          <w:p w:rsidR="002A69CE" w:rsidRPr="003E6B9A" w:rsidRDefault="002A69CE" w:rsidP="002A69CE">
            <w:r>
              <w:t>+420 725 744 197</w:t>
            </w:r>
          </w:p>
        </w:tc>
        <w:tc>
          <w:tcPr>
            <w:tcW w:w="823" w:type="dxa"/>
          </w:tcPr>
          <w:p w:rsidR="002A69CE" w:rsidRDefault="002A69CE" w:rsidP="002A69CE"/>
        </w:tc>
        <w:tc>
          <w:tcPr>
            <w:tcW w:w="3685" w:type="dxa"/>
            <w:vMerge/>
          </w:tcPr>
          <w:p w:rsidR="002A69CE" w:rsidRDefault="002A69CE" w:rsidP="002A69CE"/>
        </w:tc>
      </w:tr>
      <w:tr w:rsidR="002A69CE" w:rsidTr="00F862D6">
        <w:tc>
          <w:tcPr>
            <w:tcW w:w="1020" w:type="dxa"/>
          </w:tcPr>
          <w:p w:rsidR="002A69CE" w:rsidRDefault="002A69CE" w:rsidP="002A69CE">
            <w:r>
              <w:t>E-mail</w:t>
            </w:r>
          </w:p>
        </w:tc>
        <w:tc>
          <w:tcPr>
            <w:tcW w:w="2552" w:type="dxa"/>
          </w:tcPr>
          <w:p w:rsidR="002A69CE" w:rsidRPr="003E6B9A" w:rsidRDefault="002A69CE" w:rsidP="002A69CE">
            <w:r w:rsidRPr="001727F5">
              <w:t>Reckova@spravazeleznic.cz</w:t>
            </w:r>
          </w:p>
        </w:tc>
        <w:tc>
          <w:tcPr>
            <w:tcW w:w="823" w:type="dxa"/>
          </w:tcPr>
          <w:p w:rsidR="002A69CE" w:rsidRDefault="002A69CE" w:rsidP="002A69CE"/>
        </w:tc>
        <w:tc>
          <w:tcPr>
            <w:tcW w:w="3685" w:type="dxa"/>
            <w:vMerge/>
          </w:tcPr>
          <w:p w:rsidR="002A69CE" w:rsidRDefault="002A69CE" w:rsidP="002A69CE"/>
        </w:tc>
      </w:tr>
      <w:tr w:rsidR="009A7568" w:rsidTr="00F862D6">
        <w:tc>
          <w:tcPr>
            <w:tcW w:w="1020" w:type="dxa"/>
          </w:tcPr>
          <w:p w:rsidR="009A7568" w:rsidRDefault="009A7568" w:rsidP="009A7568"/>
        </w:tc>
        <w:tc>
          <w:tcPr>
            <w:tcW w:w="2552" w:type="dxa"/>
          </w:tcPr>
          <w:p w:rsidR="009A7568" w:rsidRPr="003E6B9A" w:rsidRDefault="009A7568" w:rsidP="009A7568"/>
        </w:tc>
        <w:tc>
          <w:tcPr>
            <w:tcW w:w="823" w:type="dxa"/>
          </w:tcPr>
          <w:p w:rsidR="009A7568" w:rsidRDefault="009A7568" w:rsidP="009A7568"/>
        </w:tc>
        <w:tc>
          <w:tcPr>
            <w:tcW w:w="3685" w:type="dxa"/>
          </w:tcPr>
          <w:p w:rsidR="009A7568" w:rsidRDefault="009A7568" w:rsidP="009A7568"/>
        </w:tc>
      </w:tr>
      <w:tr w:rsidR="009A7568" w:rsidTr="00F862D6">
        <w:tc>
          <w:tcPr>
            <w:tcW w:w="1020" w:type="dxa"/>
          </w:tcPr>
          <w:p w:rsidR="009A7568" w:rsidRDefault="009A7568" w:rsidP="009A7568">
            <w:r>
              <w:t>Datum</w:t>
            </w:r>
          </w:p>
        </w:tc>
        <w:tc>
          <w:tcPr>
            <w:tcW w:w="2552" w:type="dxa"/>
          </w:tcPr>
          <w:p w:rsidR="009A7568" w:rsidRPr="003E6B9A" w:rsidRDefault="00D84FAB" w:rsidP="00D84FAB">
            <w:bookmarkStart w:id="0" w:name="Datum"/>
            <w:r>
              <w:t>21</w:t>
            </w:r>
            <w:r w:rsidR="00F95FBB">
              <w:t>. června 2021</w:t>
            </w:r>
            <w:r w:rsidR="009A7568" w:rsidRPr="003E6B9A">
              <w:t xml:space="preserve"> </w:t>
            </w:r>
            <w:bookmarkEnd w:id="0"/>
          </w:p>
        </w:tc>
        <w:tc>
          <w:tcPr>
            <w:tcW w:w="823" w:type="dxa"/>
          </w:tcPr>
          <w:p w:rsidR="009A7568" w:rsidRDefault="009A7568" w:rsidP="009A7568"/>
        </w:tc>
        <w:tc>
          <w:tcPr>
            <w:tcW w:w="3685" w:type="dxa"/>
          </w:tcPr>
          <w:p w:rsidR="009A7568" w:rsidRDefault="009A7568" w:rsidP="009A7568"/>
        </w:tc>
      </w:tr>
      <w:tr w:rsidR="00F64786" w:rsidTr="00F862D6">
        <w:tc>
          <w:tcPr>
            <w:tcW w:w="1020" w:type="dxa"/>
          </w:tcPr>
          <w:p w:rsidR="00F64786" w:rsidRDefault="00F64786" w:rsidP="0077673A"/>
        </w:tc>
        <w:tc>
          <w:tcPr>
            <w:tcW w:w="2552" w:type="dxa"/>
          </w:tcPr>
          <w:p w:rsidR="00F64786" w:rsidRPr="00FE3455" w:rsidRDefault="00F64786" w:rsidP="00F310F8">
            <w:pPr>
              <w:rPr>
                <w:highlight w:val="yellow"/>
              </w:rPr>
            </w:pPr>
          </w:p>
        </w:tc>
        <w:tc>
          <w:tcPr>
            <w:tcW w:w="823" w:type="dxa"/>
          </w:tcPr>
          <w:p w:rsidR="00F64786" w:rsidRDefault="00F64786" w:rsidP="0077673A"/>
        </w:tc>
        <w:tc>
          <w:tcPr>
            <w:tcW w:w="3685" w:type="dxa"/>
          </w:tcPr>
          <w:p w:rsidR="00F64786" w:rsidRDefault="00F64786" w:rsidP="0077673A"/>
        </w:tc>
      </w:tr>
      <w:tr w:rsidR="00186F70" w:rsidRPr="00186F70" w:rsidTr="00B45E9E">
        <w:trPr>
          <w:trHeight w:val="794"/>
        </w:trPr>
        <w:tc>
          <w:tcPr>
            <w:tcW w:w="1020" w:type="dxa"/>
          </w:tcPr>
          <w:p w:rsidR="00F862D6" w:rsidRPr="00186F70" w:rsidRDefault="00F862D6" w:rsidP="0077673A"/>
        </w:tc>
        <w:tc>
          <w:tcPr>
            <w:tcW w:w="2552" w:type="dxa"/>
          </w:tcPr>
          <w:p w:rsidR="00F862D6" w:rsidRPr="00186F70" w:rsidRDefault="00F862D6" w:rsidP="00F310F8"/>
        </w:tc>
        <w:tc>
          <w:tcPr>
            <w:tcW w:w="823" w:type="dxa"/>
          </w:tcPr>
          <w:p w:rsidR="00F862D6" w:rsidRPr="00186F70" w:rsidRDefault="00F862D6" w:rsidP="0077673A"/>
        </w:tc>
        <w:tc>
          <w:tcPr>
            <w:tcW w:w="3685" w:type="dxa"/>
          </w:tcPr>
          <w:p w:rsidR="00F862D6" w:rsidRPr="00186F70" w:rsidRDefault="00F862D6" w:rsidP="0077673A"/>
        </w:tc>
      </w:tr>
    </w:tbl>
    <w:p w:rsidR="00CB7B5A" w:rsidRPr="00186F70" w:rsidRDefault="00CB7B5A" w:rsidP="00CB7B5A">
      <w:pPr>
        <w:spacing w:after="0" w:line="240" w:lineRule="auto"/>
        <w:rPr>
          <w:rFonts w:eastAsia="Calibri" w:cs="Times New Roman"/>
          <w:lang w:eastAsia="cs-CZ"/>
        </w:rPr>
      </w:pPr>
      <w:r w:rsidRPr="00186F70">
        <w:rPr>
          <w:rFonts w:eastAsia="Calibri" w:cs="Times New Roman"/>
          <w:lang w:eastAsia="cs-CZ"/>
        </w:rPr>
        <w:t xml:space="preserve">Věc: </w:t>
      </w:r>
      <w:r w:rsidR="00FF10DA" w:rsidRPr="00186F70">
        <w:rPr>
          <w:rFonts w:eastAsia="Calibri" w:cs="Times New Roman"/>
          <w:b/>
          <w:lang w:eastAsia="cs-CZ"/>
        </w:rPr>
        <w:t>Rekonstrukce ŽST Vsetín</w:t>
      </w:r>
    </w:p>
    <w:p w:rsidR="00CB7B5A" w:rsidRPr="00186F70" w:rsidRDefault="00CB7B5A" w:rsidP="00CB7B5A">
      <w:pPr>
        <w:spacing w:after="0" w:line="240" w:lineRule="auto"/>
        <w:rPr>
          <w:rFonts w:eastAsia="Calibri" w:cs="Times New Roman"/>
          <w:b/>
          <w:bCs/>
          <w:lang w:eastAsia="cs-CZ"/>
        </w:rPr>
      </w:pPr>
      <w:r w:rsidRPr="00186F70">
        <w:rPr>
          <w:rFonts w:eastAsia="Calibri" w:cs="Times New Roman"/>
          <w:lang w:eastAsia="cs-CZ"/>
        </w:rPr>
        <w:t xml:space="preserve">Vysvětlení/ změna/ doplnění zadávací dokumentace č. </w:t>
      </w:r>
      <w:r w:rsidR="008D4DBB" w:rsidRPr="00186F70">
        <w:rPr>
          <w:rFonts w:eastAsia="Calibri" w:cs="Times New Roman"/>
          <w:lang w:eastAsia="cs-CZ"/>
        </w:rPr>
        <w:t>2</w:t>
      </w:r>
      <w:r w:rsidRPr="00186F70">
        <w:rPr>
          <w:rFonts w:eastAsia="Calibri" w:cs="Times New Roman"/>
          <w:lang w:eastAsia="cs-CZ"/>
        </w:rPr>
        <w:t xml:space="preserve"> </w:t>
      </w:r>
    </w:p>
    <w:p w:rsidR="00BD5319" w:rsidRPr="00186F70" w:rsidRDefault="00BD5319" w:rsidP="00BD5319">
      <w:pPr>
        <w:spacing w:after="0" w:line="240" w:lineRule="auto"/>
        <w:rPr>
          <w:rFonts w:eastAsia="Calibri" w:cs="Times New Roman"/>
          <w:lang w:eastAsia="cs-CZ"/>
        </w:rPr>
      </w:pPr>
      <w:r w:rsidRPr="00186F70">
        <w:rPr>
          <w:rFonts w:eastAsia="Calibri" w:cs="Times New Roman"/>
        </w:rPr>
        <w:t xml:space="preserve">ve smyslu </w:t>
      </w:r>
      <w:r w:rsidRPr="00186F70">
        <w:rPr>
          <w:rFonts w:eastAsia="Times New Roman" w:cs="Times New Roman"/>
          <w:lang w:eastAsia="cs-CZ"/>
        </w:rPr>
        <w:t>§ 98 a § 99 zákona č. 134/2016 Sb., o zadávání veřejných zakázek, ve znění pozdějších předpisů (dále jen „ZZVZ“)</w:t>
      </w:r>
    </w:p>
    <w:p w:rsidR="00BD5319" w:rsidRDefault="00BD5319" w:rsidP="00BD5319">
      <w:pPr>
        <w:spacing w:after="0" w:line="240" w:lineRule="auto"/>
        <w:ind w:left="709"/>
        <w:rPr>
          <w:rFonts w:eastAsia="Calibri" w:cs="Times New Roman"/>
          <w:lang w:eastAsia="cs-CZ"/>
        </w:rPr>
      </w:pPr>
    </w:p>
    <w:p w:rsidR="007A720F" w:rsidRPr="00186F70" w:rsidRDefault="007A720F" w:rsidP="00BD5319">
      <w:pPr>
        <w:spacing w:after="0" w:line="240" w:lineRule="auto"/>
        <w:ind w:left="709"/>
        <w:rPr>
          <w:rFonts w:eastAsia="Calibri" w:cs="Times New Roman"/>
          <w:lang w:eastAsia="cs-CZ"/>
        </w:rPr>
      </w:pPr>
    </w:p>
    <w:p w:rsidR="00B23078" w:rsidRPr="00186F70" w:rsidRDefault="00B23078" w:rsidP="00B23078">
      <w:pPr>
        <w:spacing w:after="0" w:line="240" w:lineRule="auto"/>
        <w:rPr>
          <w:rFonts w:eastAsia="Calibri" w:cs="Times New Roman"/>
          <w:b/>
          <w:lang w:eastAsia="cs-CZ"/>
        </w:rPr>
      </w:pPr>
    </w:p>
    <w:p w:rsidR="00B23078" w:rsidRPr="00186F70" w:rsidRDefault="00B23078" w:rsidP="00B23078">
      <w:pPr>
        <w:spacing w:after="0" w:line="240" w:lineRule="auto"/>
        <w:rPr>
          <w:rFonts w:eastAsia="Calibri" w:cs="Times New Roman"/>
          <w:b/>
          <w:lang w:eastAsia="cs-CZ"/>
        </w:rPr>
      </w:pPr>
      <w:r w:rsidRPr="00186F70">
        <w:rPr>
          <w:rFonts w:eastAsia="Calibri" w:cs="Times New Roman"/>
          <w:b/>
          <w:lang w:eastAsia="cs-CZ"/>
        </w:rPr>
        <w:t>Dotaz č. 1:</w:t>
      </w:r>
    </w:p>
    <w:p w:rsidR="008D4DBB" w:rsidRPr="00186F70" w:rsidRDefault="008D4DBB" w:rsidP="008D4DBB">
      <w:pPr>
        <w:spacing w:after="0" w:line="240" w:lineRule="auto"/>
        <w:jc w:val="both"/>
        <w:rPr>
          <w:rFonts w:eastAsia="Calibri" w:cs="Times New Roman"/>
          <w:lang w:eastAsia="cs-CZ"/>
        </w:rPr>
      </w:pPr>
      <w:r w:rsidRPr="00186F70">
        <w:rPr>
          <w:rFonts w:eastAsia="Calibri" w:cs="Times New Roman"/>
          <w:lang w:eastAsia="cs-CZ"/>
        </w:rPr>
        <w:t>Dotaz týkající se zabezpečovacího zařízení D. 1. S nově budovaným zabezpečovacím zařízením budou stavbou dodávána nová světelná návěstidla. Předpokládáme správně, že zadavatel nepožaduje, aby nově dodávaná návěstidla byla s LED svítilnami?</w:t>
      </w:r>
    </w:p>
    <w:p w:rsidR="00B23078" w:rsidRPr="00186F70" w:rsidRDefault="00B23078" w:rsidP="00B23078">
      <w:pPr>
        <w:spacing w:after="0" w:line="240" w:lineRule="auto"/>
        <w:rPr>
          <w:rFonts w:eastAsia="Calibri" w:cs="Times New Roman"/>
          <w:b/>
          <w:lang w:eastAsia="cs-CZ"/>
        </w:rPr>
      </w:pPr>
      <w:r w:rsidRPr="00186F70">
        <w:rPr>
          <w:rFonts w:eastAsia="Calibri" w:cs="Times New Roman"/>
          <w:b/>
          <w:lang w:eastAsia="cs-CZ"/>
        </w:rPr>
        <w:t xml:space="preserve">Odpověď: </w:t>
      </w:r>
    </w:p>
    <w:p w:rsidR="00713C7F" w:rsidRPr="00186F70" w:rsidRDefault="00027FFB" w:rsidP="00B23078">
      <w:pPr>
        <w:spacing w:after="0" w:line="240" w:lineRule="auto"/>
        <w:rPr>
          <w:rFonts w:eastAsia="Calibri" w:cs="Times New Roman"/>
          <w:lang w:eastAsia="cs-CZ"/>
        </w:rPr>
      </w:pPr>
      <w:r w:rsidRPr="00186F70">
        <w:rPr>
          <w:rFonts w:eastAsia="Calibri" w:cs="Times New Roman"/>
          <w:lang w:eastAsia="cs-CZ"/>
        </w:rPr>
        <w:t xml:space="preserve">Zadavatel </w:t>
      </w:r>
      <w:r w:rsidR="00713C7F" w:rsidRPr="00186F70">
        <w:rPr>
          <w:rFonts w:eastAsia="Calibri" w:cs="Times New Roman"/>
          <w:lang w:eastAsia="cs-CZ"/>
        </w:rPr>
        <w:t xml:space="preserve">předpokládá, že </w:t>
      </w:r>
      <w:r w:rsidRPr="00186F70">
        <w:rPr>
          <w:rFonts w:eastAsia="Calibri" w:cs="Times New Roman"/>
          <w:lang w:eastAsia="cs-CZ"/>
        </w:rPr>
        <w:t xml:space="preserve">v rámci stavby budou </w:t>
      </w:r>
      <w:r w:rsidR="00D94A65" w:rsidRPr="00186F70">
        <w:rPr>
          <w:rFonts w:eastAsia="Calibri" w:cs="Times New Roman"/>
          <w:lang w:eastAsia="cs-CZ"/>
        </w:rPr>
        <w:t xml:space="preserve">jednotlivá návěstidla </w:t>
      </w:r>
      <w:r w:rsidRPr="00186F70">
        <w:rPr>
          <w:rFonts w:eastAsia="Calibri" w:cs="Times New Roman"/>
          <w:lang w:eastAsia="cs-CZ"/>
        </w:rPr>
        <w:t>v obvodu ŽST shodného typu s použitím LED technologie.</w:t>
      </w:r>
    </w:p>
    <w:p w:rsidR="00B23078" w:rsidRDefault="00B23078" w:rsidP="00B23078">
      <w:pPr>
        <w:spacing w:after="0" w:line="240" w:lineRule="auto"/>
        <w:rPr>
          <w:rFonts w:eastAsia="Calibri" w:cs="Times New Roman"/>
          <w:b/>
          <w:lang w:eastAsia="cs-CZ"/>
        </w:rPr>
      </w:pPr>
    </w:p>
    <w:p w:rsidR="007A720F" w:rsidRPr="00186F70" w:rsidRDefault="007A720F" w:rsidP="00B23078">
      <w:pPr>
        <w:spacing w:after="0" w:line="240" w:lineRule="auto"/>
        <w:rPr>
          <w:rFonts w:eastAsia="Calibri" w:cs="Times New Roman"/>
          <w:b/>
          <w:lang w:eastAsia="cs-CZ"/>
        </w:rPr>
      </w:pPr>
    </w:p>
    <w:p w:rsidR="00B23078" w:rsidRPr="00186F70" w:rsidRDefault="00B23078" w:rsidP="00B23078">
      <w:pPr>
        <w:spacing w:after="0" w:line="240" w:lineRule="auto"/>
        <w:rPr>
          <w:rFonts w:eastAsia="Calibri" w:cs="Times New Roman"/>
          <w:b/>
          <w:lang w:eastAsia="cs-CZ"/>
        </w:rPr>
      </w:pPr>
      <w:r w:rsidRPr="00186F70">
        <w:rPr>
          <w:rFonts w:eastAsia="Calibri" w:cs="Times New Roman"/>
          <w:b/>
          <w:lang w:eastAsia="cs-CZ"/>
        </w:rPr>
        <w:t>Dotaz č. 2:</w:t>
      </w:r>
    </w:p>
    <w:p w:rsidR="00B23078" w:rsidRPr="00186F70" w:rsidRDefault="008D4DBB" w:rsidP="008D4DBB">
      <w:pPr>
        <w:spacing w:after="0" w:line="240" w:lineRule="auto"/>
        <w:jc w:val="both"/>
        <w:rPr>
          <w:rFonts w:eastAsia="Calibri" w:cs="Times New Roman"/>
          <w:b/>
          <w:lang w:eastAsia="cs-CZ"/>
        </w:rPr>
      </w:pPr>
      <w:r w:rsidRPr="00186F70">
        <w:t xml:space="preserve">V technické zprávě PS 01-28-01_A „ŽST Vsetín, SZZ, část A“ v části „2.4.1 Venkovní kabelizace“ je uvedeno „Pro realizaci kabelových tras bude provedeno veškeré kácení v potřebném rozsahu včetně rekultivace půdy.“ A v části „2.4.3 Kácení“ je uvedeno „Tento rozsah je zahrnut do stavebního objektu stavby a v rámci tohoto PS se provádí kácení pouze v místech bez kolejových úprav. Rozsah kácení bude tedy proveden dle rozsahu uvedeném v ŽP.“ </w:t>
      </w:r>
      <w:proofErr w:type="gramStart"/>
      <w:r w:rsidRPr="00186F70">
        <w:t>Bude</w:t>
      </w:r>
      <w:proofErr w:type="gramEnd"/>
      <w:r w:rsidRPr="00186F70">
        <w:t>–</w:t>
      </w:r>
      <w:proofErr w:type="gramStart"/>
      <w:r w:rsidRPr="00186F70">
        <w:t>li</w:t>
      </w:r>
      <w:proofErr w:type="gramEnd"/>
      <w:r w:rsidRPr="00186F70">
        <w:t xml:space="preserve"> požadováno kácení dle popisu výše, žádáme zadavatele o doplnění položky.</w:t>
      </w:r>
    </w:p>
    <w:p w:rsidR="00B23078" w:rsidRPr="00186F70" w:rsidRDefault="00B23078" w:rsidP="00B23078">
      <w:pPr>
        <w:spacing w:after="0" w:line="240" w:lineRule="auto"/>
        <w:rPr>
          <w:rFonts w:eastAsia="Calibri" w:cs="Times New Roman"/>
          <w:b/>
          <w:lang w:eastAsia="cs-CZ"/>
        </w:rPr>
      </w:pPr>
      <w:r w:rsidRPr="00186F70">
        <w:rPr>
          <w:rFonts w:eastAsia="Calibri" w:cs="Times New Roman"/>
          <w:b/>
          <w:lang w:eastAsia="cs-CZ"/>
        </w:rPr>
        <w:t xml:space="preserve">Odpověď: </w:t>
      </w:r>
    </w:p>
    <w:p w:rsidR="00713C7F" w:rsidRPr="00186F70" w:rsidRDefault="00D94A65" w:rsidP="00186F70">
      <w:pPr>
        <w:spacing w:after="0" w:line="240" w:lineRule="auto"/>
        <w:jc w:val="both"/>
        <w:rPr>
          <w:rFonts w:eastAsia="Calibri" w:cs="Times New Roman"/>
          <w:lang w:eastAsia="cs-CZ"/>
        </w:rPr>
      </w:pPr>
      <w:r w:rsidRPr="00186F70">
        <w:rPr>
          <w:rFonts w:eastAsia="Calibri" w:cs="Times New Roman"/>
          <w:lang w:eastAsia="cs-CZ"/>
        </w:rPr>
        <w:t xml:space="preserve">Veškeré kácení v rámci stavby bude provedené dle SO 50-16-01 kácení </w:t>
      </w:r>
      <w:proofErr w:type="spellStart"/>
      <w:r w:rsidRPr="00186F70">
        <w:rPr>
          <w:rFonts w:eastAsia="Calibri" w:cs="Times New Roman"/>
          <w:lang w:eastAsia="cs-CZ"/>
        </w:rPr>
        <w:t>mimolesní</w:t>
      </w:r>
      <w:proofErr w:type="spellEnd"/>
      <w:r w:rsidRPr="00186F70">
        <w:rPr>
          <w:rFonts w:eastAsia="Calibri" w:cs="Times New Roman"/>
          <w:lang w:eastAsia="cs-CZ"/>
        </w:rPr>
        <w:t xml:space="preserve"> zeleně </w:t>
      </w:r>
      <w:r w:rsidR="00186F70">
        <w:rPr>
          <w:rFonts w:eastAsia="Calibri" w:cs="Times New Roman"/>
          <w:lang w:eastAsia="cs-CZ"/>
        </w:rPr>
        <w:br/>
      </w:r>
      <w:r w:rsidRPr="00186F70">
        <w:rPr>
          <w:rFonts w:eastAsia="Calibri" w:cs="Times New Roman"/>
          <w:lang w:eastAsia="cs-CZ"/>
        </w:rPr>
        <w:t>a náhradní výsadba.</w:t>
      </w:r>
    </w:p>
    <w:p w:rsidR="008D4DBB" w:rsidRDefault="008D4DBB" w:rsidP="00B23078">
      <w:pPr>
        <w:spacing w:after="0" w:line="240" w:lineRule="auto"/>
        <w:rPr>
          <w:rFonts w:eastAsia="Times New Roman" w:cs="Times New Roman"/>
          <w:b/>
          <w:lang w:eastAsia="cs-CZ"/>
        </w:rPr>
      </w:pPr>
    </w:p>
    <w:p w:rsidR="007A720F" w:rsidRPr="00186F70" w:rsidRDefault="007A720F" w:rsidP="00B23078">
      <w:pPr>
        <w:spacing w:after="0" w:line="240" w:lineRule="auto"/>
        <w:rPr>
          <w:rFonts w:eastAsia="Times New Roman" w:cs="Times New Roman"/>
          <w:b/>
          <w:lang w:eastAsia="cs-CZ"/>
        </w:rPr>
      </w:pPr>
    </w:p>
    <w:p w:rsidR="008D4DBB" w:rsidRPr="00186F70" w:rsidRDefault="008D4DBB" w:rsidP="008D4DBB">
      <w:pPr>
        <w:spacing w:after="0" w:line="240" w:lineRule="auto"/>
        <w:rPr>
          <w:rFonts w:eastAsia="Calibri" w:cs="Times New Roman"/>
          <w:b/>
          <w:lang w:eastAsia="cs-CZ"/>
        </w:rPr>
      </w:pPr>
      <w:r w:rsidRPr="00186F70">
        <w:rPr>
          <w:rFonts w:eastAsia="Calibri" w:cs="Times New Roman"/>
          <w:b/>
          <w:lang w:eastAsia="cs-CZ"/>
        </w:rPr>
        <w:t>Dotaz č. 3:</w:t>
      </w:r>
    </w:p>
    <w:p w:rsidR="008D4DBB" w:rsidRPr="00186F70" w:rsidRDefault="008D4DBB" w:rsidP="00161817">
      <w:pPr>
        <w:spacing w:after="0" w:line="240" w:lineRule="auto"/>
        <w:jc w:val="both"/>
        <w:rPr>
          <w:rFonts w:eastAsia="Calibri" w:cs="Times New Roman"/>
          <w:b/>
          <w:lang w:eastAsia="cs-CZ"/>
        </w:rPr>
      </w:pPr>
      <w:r w:rsidRPr="00186F70">
        <w:t xml:space="preserve">Dle technické zprávy PS 01-28-01_A „ŽST Vsetín, SZZ, část A“ se v obvodu Vsetín předpokládá demontáž starých a následné zřízení a montáž nových návěstidel. Zároveň je v situačním schématu č. v. 0207 navrhovaného stavu značeno návěstidlo </w:t>
      </w:r>
      <w:proofErr w:type="spellStart"/>
      <w:r w:rsidRPr="00186F70">
        <w:t>PřHL</w:t>
      </w:r>
      <w:proofErr w:type="spellEnd"/>
      <w:r w:rsidRPr="00186F70">
        <w:t xml:space="preserve"> včetně vzdálenostních upozorňovadel jako původní. Znamená to, že se s dodávkou a montáží nového návěstidla </w:t>
      </w:r>
      <w:proofErr w:type="spellStart"/>
      <w:r w:rsidRPr="00186F70">
        <w:t>PřHL</w:t>
      </w:r>
      <w:proofErr w:type="spellEnd"/>
      <w:r w:rsidRPr="00186F70">
        <w:t xml:space="preserve"> včetně vzdálenostních upozorňovadel v novém stavu nepočítá?</w:t>
      </w:r>
    </w:p>
    <w:p w:rsidR="00161817" w:rsidRPr="00186F70" w:rsidRDefault="008D4DBB" w:rsidP="008D4DBB">
      <w:pPr>
        <w:spacing w:after="0" w:line="240" w:lineRule="auto"/>
        <w:rPr>
          <w:rFonts w:eastAsia="Calibri" w:cs="Times New Roman"/>
          <w:b/>
          <w:lang w:eastAsia="cs-CZ"/>
        </w:rPr>
      </w:pPr>
      <w:r w:rsidRPr="00186F70">
        <w:rPr>
          <w:rFonts w:eastAsia="Calibri" w:cs="Times New Roman"/>
          <w:b/>
          <w:lang w:eastAsia="cs-CZ"/>
        </w:rPr>
        <w:t>Odpověď:</w:t>
      </w:r>
    </w:p>
    <w:p w:rsidR="00D94A65" w:rsidRPr="00186F70" w:rsidRDefault="00D94A65" w:rsidP="008D4DBB">
      <w:pPr>
        <w:spacing w:after="0" w:line="240" w:lineRule="auto"/>
        <w:rPr>
          <w:rFonts w:eastAsia="Calibri" w:cs="Times New Roman"/>
          <w:lang w:eastAsia="cs-CZ"/>
        </w:rPr>
      </w:pPr>
      <w:r w:rsidRPr="00186F70">
        <w:rPr>
          <w:rFonts w:eastAsia="Calibri" w:cs="Times New Roman"/>
          <w:lang w:eastAsia="cs-CZ"/>
        </w:rPr>
        <w:t>Zadavatel předpokládá, že zmíněné návěstidlo s návěstmi se ponechá jako stávající.</w:t>
      </w:r>
    </w:p>
    <w:p w:rsidR="008D4DBB" w:rsidRDefault="008D4DBB" w:rsidP="008D4DBB">
      <w:pPr>
        <w:spacing w:after="0" w:line="240" w:lineRule="auto"/>
        <w:rPr>
          <w:rFonts w:eastAsia="Calibri" w:cs="Times New Roman"/>
          <w:b/>
          <w:lang w:eastAsia="cs-CZ"/>
        </w:rPr>
      </w:pPr>
    </w:p>
    <w:p w:rsidR="007A720F" w:rsidRPr="00186F70" w:rsidRDefault="007A720F" w:rsidP="008D4DBB">
      <w:pPr>
        <w:spacing w:after="0" w:line="240" w:lineRule="auto"/>
        <w:rPr>
          <w:rFonts w:eastAsia="Calibri" w:cs="Times New Roman"/>
          <w:b/>
          <w:lang w:eastAsia="cs-CZ"/>
        </w:rPr>
      </w:pPr>
    </w:p>
    <w:p w:rsidR="008D4DBB" w:rsidRPr="00186F70" w:rsidRDefault="008D4DBB" w:rsidP="008D4DBB">
      <w:pPr>
        <w:spacing w:after="0" w:line="240" w:lineRule="auto"/>
        <w:rPr>
          <w:rFonts w:eastAsia="Calibri" w:cs="Times New Roman"/>
          <w:b/>
          <w:lang w:eastAsia="cs-CZ"/>
        </w:rPr>
      </w:pPr>
      <w:r w:rsidRPr="00186F70">
        <w:rPr>
          <w:rFonts w:eastAsia="Calibri" w:cs="Times New Roman"/>
          <w:b/>
          <w:lang w:eastAsia="cs-CZ"/>
        </w:rPr>
        <w:t>Dotaz č. 4:</w:t>
      </w:r>
    </w:p>
    <w:p w:rsidR="008D4DBB" w:rsidRPr="00186F70" w:rsidRDefault="00161817" w:rsidP="00161817">
      <w:pPr>
        <w:spacing w:after="0" w:line="240" w:lineRule="auto"/>
        <w:jc w:val="both"/>
        <w:rPr>
          <w:rFonts w:eastAsia="Calibri" w:cs="Times New Roman"/>
          <w:lang w:eastAsia="cs-CZ"/>
        </w:rPr>
      </w:pPr>
      <w:r w:rsidRPr="00186F70">
        <w:rPr>
          <w:rFonts w:eastAsia="Calibri" w:cs="Times New Roman"/>
          <w:lang w:eastAsia="cs-CZ"/>
        </w:rPr>
        <w:t>Dle situačního schématu č. v. 0207 PS 01-28-01_A „ŽST Vsetín, SZZ, část A“ má být traťové návěstidlo 2-344 dodáno a montováno jako nové. V soupisech prací jsme položku pro dodávku a montáž tohoto návěstidla nenalezli. Žádáme zadavatele o prověření.</w:t>
      </w:r>
    </w:p>
    <w:p w:rsidR="008D4DBB" w:rsidRPr="00186F70" w:rsidRDefault="008D4DBB" w:rsidP="008D4DBB">
      <w:pPr>
        <w:spacing w:after="0" w:line="240" w:lineRule="auto"/>
        <w:rPr>
          <w:rFonts w:eastAsia="Calibri" w:cs="Times New Roman"/>
          <w:b/>
          <w:lang w:eastAsia="cs-CZ"/>
        </w:rPr>
      </w:pPr>
      <w:r w:rsidRPr="00186F70">
        <w:rPr>
          <w:rFonts w:eastAsia="Calibri" w:cs="Times New Roman"/>
          <w:b/>
          <w:lang w:eastAsia="cs-CZ"/>
        </w:rPr>
        <w:t xml:space="preserve">Odpověď: </w:t>
      </w:r>
    </w:p>
    <w:p w:rsidR="00713C7F" w:rsidRPr="00186F70" w:rsidRDefault="003C0ABA" w:rsidP="008D4DBB">
      <w:pPr>
        <w:spacing w:after="0" w:line="240" w:lineRule="auto"/>
        <w:rPr>
          <w:rFonts w:eastAsia="Calibri" w:cs="Times New Roman"/>
          <w:lang w:eastAsia="cs-CZ"/>
        </w:rPr>
      </w:pPr>
      <w:r w:rsidRPr="00186F70">
        <w:rPr>
          <w:rFonts w:eastAsia="Calibri" w:cs="Times New Roman"/>
          <w:lang w:eastAsia="cs-CZ"/>
        </w:rPr>
        <w:t>Zadavatel po ověření přikládá opravený soupis prací.</w:t>
      </w:r>
    </w:p>
    <w:p w:rsidR="00E90E29" w:rsidRPr="00186F70" w:rsidRDefault="00E90E29" w:rsidP="008D4DBB">
      <w:pPr>
        <w:spacing w:after="0" w:line="240" w:lineRule="auto"/>
        <w:rPr>
          <w:rFonts w:eastAsia="Times New Roman" w:cs="Times New Roman"/>
          <w:b/>
          <w:lang w:eastAsia="cs-CZ"/>
        </w:rPr>
      </w:pPr>
    </w:p>
    <w:p w:rsidR="003C0ABA" w:rsidRPr="00186F70" w:rsidRDefault="003C0ABA" w:rsidP="008D4DBB">
      <w:pPr>
        <w:spacing w:after="0" w:line="240" w:lineRule="auto"/>
        <w:rPr>
          <w:rFonts w:eastAsia="Times New Roman" w:cs="Times New Roman"/>
          <w:b/>
          <w:lang w:eastAsia="cs-CZ"/>
        </w:rPr>
      </w:pPr>
    </w:p>
    <w:p w:rsidR="003C0ABA" w:rsidRPr="00186F70" w:rsidRDefault="003C0ABA" w:rsidP="008D4DBB">
      <w:pPr>
        <w:spacing w:after="0" w:line="240" w:lineRule="auto"/>
        <w:rPr>
          <w:rFonts w:eastAsia="Times New Roman" w:cs="Times New Roman"/>
          <w:b/>
          <w:lang w:eastAsia="cs-CZ"/>
        </w:rPr>
      </w:pPr>
    </w:p>
    <w:p w:rsidR="003C0ABA" w:rsidRPr="00186F70" w:rsidRDefault="003C0ABA" w:rsidP="008D4DBB">
      <w:pPr>
        <w:spacing w:after="0" w:line="240" w:lineRule="auto"/>
        <w:rPr>
          <w:rFonts w:eastAsia="Times New Roman" w:cs="Times New Roman"/>
          <w:b/>
          <w:lang w:eastAsia="cs-CZ"/>
        </w:rPr>
      </w:pPr>
    </w:p>
    <w:p w:rsidR="003C0ABA" w:rsidRPr="00186F70" w:rsidRDefault="003C0ABA" w:rsidP="008D4DBB">
      <w:pPr>
        <w:spacing w:after="0" w:line="240" w:lineRule="auto"/>
        <w:rPr>
          <w:rFonts w:eastAsia="Times New Roman" w:cs="Times New Roman"/>
          <w:b/>
          <w:lang w:eastAsia="cs-CZ"/>
        </w:rPr>
      </w:pPr>
    </w:p>
    <w:p w:rsidR="00E90E29" w:rsidRPr="00186F70" w:rsidRDefault="00E90E29" w:rsidP="008D4DBB">
      <w:pPr>
        <w:spacing w:after="0" w:line="240" w:lineRule="auto"/>
        <w:rPr>
          <w:rFonts w:eastAsia="Times New Roman" w:cs="Times New Roman"/>
          <w:b/>
          <w:lang w:eastAsia="cs-CZ"/>
        </w:rPr>
      </w:pPr>
    </w:p>
    <w:p w:rsidR="008D4DBB" w:rsidRPr="00186F70" w:rsidRDefault="008D4DBB" w:rsidP="008D4DBB">
      <w:pPr>
        <w:spacing w:after="0" w:line="240" w:lineRule="auto"/>
        <w:rPr>
          <w:rFonts w:eastAsia="Calibri" w:cs="Times New Roman"/>
          <w:b/>
          <w:lang w:eastAsia="cs-CZ"/>
        </w:rPr>
      </w:pPr>
      <w:r w:rsidRPr="00186F70">
        <w:rPr>
          <w:rFonts w:eastAsia="Calibri" w:cs="Times New Roman"/>
          <w:b/>
          <w:lang w:eastAsia="cs-CZ"/>
        </w:rPr>
        <w:t>Dotaz č. 5:</w:t>
      </w:r>
    </w:p>
    <w:p w:rsidR="008D4DBB" w:rsidRPr="00186F70" w:rsidRDefault="00161817" w:rsidP="00161817">
      <w:pPr>
        <w:spacing w:after="0" w:line="240" w:lineRule="auto"/>
        <w:jc w:val="both"/>
        <w:rPr>
          <w:rFonts w:eastAsia="Calibri" w:cs="Times New Roman"/>
          <w:lang w:eastAsia="cs-CZ"/>
        </w:rPr>
      </w:pPr>
      <w:r w:rsidRPr="00186F70">
        <w:rPr>
          <w:rFonts w:eastAsia="Calibri" w:cs="Times New Roman"/>
          <w:lang w:eastAsia="cs-CZ"/>
        </w:rPr>
        <w:t>Dle výkazu výměr PS 01-28-01_A „ŽST Vsetín, SZZ, část A“ mají být položkami č. 97 a č. 98 dodávány a montovány nové elektromotorické přestavníky v množství 34 ks. Dle situačního schématu č. v. 0207 jsme napočítali, že by mělo být dodáváno a montováno pouze 33 ks elektromotorických přestavníků. Žádáme zadavatele o prověření.</w:t>
      </w:r>
    </w:p>
    <w:p w:rsidR="008D4DBB" w:rsidRPr="00186F70" w:rsidRDefault="008D4DBB" w:rsidP="008D4DBB">
      <w:pPr>
        <w:spacing w:after="0" w:line="240" w:lineRule="auto"/>
        <w:rPr>
          <w:rFonts w:eastAsia="Calibri" w:cs="Times New Roman"/>
          <w:b/>
          <w:lang w:eastAsia="cs-CZ"/>
        </w:rPr>
      </w:pPr>
      <w:r w:rsidRPr="00186F70">
        <w:rPr>
          <w:rFonts w:eastAsia="Calibri" w:cs="Times New Roman"/>
          <w:b/>
          <w:lang w:eastAsia="cs-CZ"/>
        </w:rPr>
        <w:t xml:space="preserve">Odpověď: </w:t>
      </w:r>
    </w:p>
    <w:p w:rsidR="00161817" w:rsidRPr="00186F70" w:rsidRDefault="003C0ABA" w:rsidP="008D4DBB">
      <w:pPr>
        <w:spacing w:after="0" w:line="240" w:lineRule="auto"/>
        <w:rPr>
          <w:rFonts w:eastAsia="Calibri" w:cs="Times New Roman"/>
          <w:lang w:eastAsia="cs-CZ"/>
        </w:rPr>
      </w:pPr>
      <w:r w:rsidRPr="00186F70">
        <w:rPr>
          <w:rFonts w:eastAsia="Calibri" w:cs="Times New Roman"/>
          <w:lang w:eastAsia="cs-CZ"/>
        </w:rPr>
        <w:t>Zadavatel po ověření přikládá opravený soupis prací.</w:t>
      </w:r>
    </w:p>
    <w:p w:rsidR="003C0ABA" w:rsidRDefault="003C0ABA" w:rsidP="008D4DBB">
      <w:pPr>
        <w:spacing w:after="0" w:line="240" w:lineRule="auto"/>
        <w:rPr>
          <w:rFonts w:eastAsia="Calibri" w:cs="Times New Roman"/>
          <w:b/>
          <w:lang w:eastAsia="cs-CZ"/>
        </w:rPr>
      </w:pPr>
    </w:p>
    <w:p w:rsidR="007A720F" w:rsidRPr="00186F70" w:rsidRDefault="007A720F" w:rsidP="008D4DBB">
      <w:pPr>
        <w:spacing w:after="0" w:line="240" w:lineRule="auto"/>
        <w:rPr>
          <w:rFonts w:eastAsia="Calibri" w:cs="Times New Roman"/>
          <w:b/>
          <w:lang w:eastAsia="cs-CZ"/>
        </w:rPr>
      </w:pPr>
    </w:p>
    <w:p w:rsidR="008D4DBB" w:rsidRPr="00186F70" w:rsidRDefault="008D4DBB" w:rsidP="008D4DBB">
      <w:pPr>
        <w:spacing w:after="0" w:line="240" w:lineRule="auto"/>
        <w:rPr>
          <w:rFonts w:eastAsia="Calibri" w:cs="Times New Roman"/>
          <w:b/>
          <w:lang w:eastAsia="cs-CZ"/>
        </w:rPr>
      </w:pPr>
      <w:r w:rsidRPr="00186F70">
        <w:rPr>
          <w:rFonts w:eastAsia="Calibri" w:cs="Times New Roman"/>
          <w:b/>
          <w:lang w:eastAsia="cs-CZ"/>
        </w:rPr>
        <w:t>Dotaz č. 6:</w:t>
      </w:r>
    </w:p>
    <w:p w:rsidR="008D4DBB" w:rsidRPr="00186F70" w:rsidRDefault="00161817" w:rsidP="00161817">
      <w:pPr>
        <w:spacing w:after="0" w:line="240" w:lineRule="auto"/>
        <w:jc w:val="both"/>
        <w:rPr>
          <w:rFonts w:eastAsia="Calibri" w:cs="Times New Roman"/>
          <w:lang w:eastAsia="cs-CZ"/>
        </w:rPr>
      </w:pPr>
      <w:r w:rsidRPr="00186F70">
        <w:rPr>
          <w:rFonts w:eastAsia="Calibri" w:cs="Times New Roman"/>
          <w:lang w:eastAsia="cs-CZ"/>
        </w:rPr>
        <w:t>V technické zprávě PS 01-28-01_A „ŽST Vsetín, SZZ, část A“ je uvedeno „V rámci tohoto PS bude dodána sestava dvou pracovišť, které budou umístěna dle dispozice.“. Při předpokladu, že pracoviště venkovního výpravčího zřízené v novostavbě u 1. nástupiště bude obsahovat pouze reliéfový monitor bez graficko-technologické nadstavby, potom předpokládáme dodávku a montáž dvou GTN pro pracoviště dispečera. Oproti tomu je výkazem výměr v položkách č. 49 a č. 50 dodáván a montován pouze 1 ks GTN. Žádáme zadavatele o prověření.</w:t>
      </w:r>
    </w:p>
    <w:p w:rsidR="008D4DBB" w:rsidRPr="00186F70" w:rsidRDefault="008D4DBB" w:rsidP="008D4DBB">
      <w:pPr>
        <w:spacing w:after="0" w:line="240" w:lineRule="auto"/>
        <w:rPr>
          <w:rFonts w:eastAsia="Calibri" w:cs="Times New Roman"/>
          <w:b/>
          <w:lang w:eastAsia="cs-CZ"/>
        </w:rPr>
      </w:pPr>
      <w:r w:rsidRPr="00186F70">
        <w:rPr>
          <w:rFonts w:eastAsia="Calibri" w:cs="Times New Roman"/>
          <w:b/>
          <w:lang w:eastAsia="cs-CZ"/>
        </w:rPr>
        <w:t xml:space="preserve">Odpověď: </w:t>
      </w:r>
    </w:p>
    <w:p w:rsidR="00161817" w:rsidRPr="00186F70" w:rsidRDefault="003C0ABA" w:rsidP="008D4DBB">
      <w:pPr>
        <w:spacing w:after="0" w:line="240" w:lineRule="auto"/>
        <w:rPr>
          <w:rFonts w:eastAsia="Calibri" w:cs="Times New Roman"/>
          <w:lang w:eastAsia="cs-CZ"/>
        </w:rPr>
      </w:pPr>
      <w:r w:rsidRPr="00186F70">
        <w:rPr>
          <w:rFonts w:eastAsia="Calibri" w:cs="Times New Roman"/>
          <w:lang w:eastAsia="cs-CZ"/>
        </w:rPr>
        <w:t>Zadavatel po ověření přikládá opravený soupis prací.</w:t>
      </w:r>
    </w:p>
    <w:p w:rsidR="003C0ABA" w:rsidRDefault="003C0ABA" w:rsidP="008D4DBB">
      <w:pPr>
        <w:spacing w:after="0" w:line="240" w:lineRule="auto"/>
        <w:rPr>
          <w:rFonts w:eastAsia="Calibri" w:cs="Times New Roman"/>
          <w:b/>
          <w:lang w:eastAsia="cs-CZ"/>
        </w:rPr>
      </w:pPr>
    </w:p>
    <w:p w:rsidR="007A720F" w:rsidRPr="00186F70" w:rsidRDefault="007A720F" w:rsidP="008D4DBB">
      <w:pPr>
        <w:spacing w:after="0" w:line="240" w:lineRule="auto"/>
        <w:rPr>
          <w:rFonts w:eastAsia="Calibri" w:cs="Times New Roman"/>
          <w:b/>
          <w:lang w:eastAsia="cs-CZ"/>
        </w:rPr>
      </w:pPr>
    </w:p>
    <w:p w:rsidR="008D4DBB" w:rsidRPr="00186F70" w:rsidRDefault="008D4DBB" w:rsidP="008D4DBB">
      <w:pPr>
        <w:spacing w:after="0" w:line="240" w:lineRule="auto"/>
        <w:rPr>
          <w:rFonts w:eastAsia="Calibri" w:cs="Times New Roman"/>
          <w:b/>
          <w:lang w:eastAsia="cs-CZ"/>
        </w:rPr>
      </w:pPr>
      <w:r w:rsidRPr="00186F70">
        <w:rPr>
          <w:rFonts w:eastAsia="Calibri" w:cs="Times New Roman"/>
          <w:b/>
          <w:lang w:eastAsia="cs-CZ"/>
        </w:rPr>
        <w:t>Dotaz č. 7:</w:t>
      </w:r>
    </w:p>
    <w:p w:rsidR="00161817" w:rsidRPr="00186F70" w:rsidRDefault="00161817" w:rsidP="00161817">
      <w:pPr>
        <w:spacing w:after="0" w:line="240" w:lineRule="auto"/>
        <w:jc w:val="both"/>
        <w:rPr>
          <w:rFonts w:eastAsia="Calibri" w:cs="Times New Roman"/>
          <w:lang w:eastAsia="cs-CZ"/>
        </w:rPr>
      </w:pPr>
      <w:r w:rsidRPr="00186F70">
        <w:t>Dle situačního schématu č. v. 0207 a technické zprávy PS 01-28-01_A „ŽST Vsetín, SZZ, část A“ má být zabezpečení výhybky č. 25 provedeno výměnovým zámkem, výsledný klíč držen v elektromagnetickém zámku č. 25. Ve výkazu výměr jsme položku pro ocenění tohoto elektromagnetického zámku nenalezli, je tam pouze položka č. 109 a 110 dodávka a montáž pomocného stavědla s elektromagnetickými zámky, která ale ekvivalentně neodpovídá položce elektromagnetického zámku. Žádáme zadavatele o prověření.</w:t>
      </w:r>
    </w:p>
    <w:p w:rsidR="008D4DBB" w:rsidRPr="00186F70" w:rsidRDefault="008D4DBB" w:rsidP="008D4DBB">
      <w:pPr>
        <w:spacing w:after="0" w:line="240" w:lineRule="auto"/>
        <w:rPr>
          <w:rFonts w:eastAsia="Calibri" w:cs="Times New Roman"/>
          <w:b/>
          <w:lang w:eastAsia="cs-CZ"/>
        </w:rPr>
      </w:pPr>
      <w:r w:rsidRPr="00186F70">
        <w:rPr>
          <w:rFonts w:eastAsia="Calibri" w:cs="Times New Roman"/>
          <w:b/>
          <w:lang w:eastAsia="cs-CZ"/>
        </w:rPr>
        <w:t xml:space="preserve">Odpověď: </w:t>
      </w:r>
    </w:p>
    <w:p w:rsidR="003C0ABA" w:rsidRPr="00186F70" w:rsidRDefault="003C0ABA" w:rsidP="008D4DBB">
      <w:pPr>
        <w:spacing w:after="0" w:line="240" w:lineRule="auto"/>
        <w:rPr>
          <w:rFonts w:eastAsia="Calibri" w:cs="Times New Roman"/>
          <w:lang w:eastAsia="cs-CZ"/>
        </w:rPr>
      </w:pPr>
      <w:r w:rsidRPr="00186F70">
        <w:rPr>
          <w:rFonts w:eastAsia="Calibri" w:cs="Times New Roman"/>
          <w:lang w:eastAsia="cs-CZ"/>
        </w:rPr>
        <w:t xml:space="preserve">Elektromagnetický zámek je umístěn v kolonce </w:t>
      </w:r>
      <w:proofErr w:type="spellStart"/>
      <w:r w:rsidRPr="00186F70">
        <w:rPr>
          <w:rFonts w:eastAsia="Calibri" w:cs="Times New Roman"/>
          <w:lang w:eastAsia="cs-CZ"/>
        </w:rPr>
        <w:t>PSt</w:t>
      </w:r>
      <w:proofErr w:type="spellEnd"/>
      <w:r w:rsidRPr="00186F70">
        <w:rPr>
          <w:rFonts w:eastAsia="Calibri" w:cs="Times New Roman"/>
          <w:lang w:eastAsia="cs-CZ"/>
        </w:rPr>
        <w:t>, je potřebné položku ocenit jako komplet.</w:t>
      </w:r>
    </w:p>
    <w:p w:rsidR="00161817" w:rsidRPr="00186F70" w:rsidRDefault="00161817" w:rsidP="008D4DBB">
      <w:pPr>
        <w:spacing w:after="0" w:line="240" w:lineRule="auto"/>
        <w:rPr>
          <w:rFonts w:eastAsia="Calibri" w:cs="Times New Roman"/>
          <w:b/>
          <w:lang w:eastAsia="cs-CZ"/>
        </w:rPr>
      </w:pPr>
    </w:p>
    <w:p w:rsidR="008D4DBB" w:rsidRPr="00186F70" w:rsidRDefault="008D4DBB" w:rsidP="008D4DBB">
      <w:pPr>
        <w:spacing w:after="0" w:line="240" w:lineRule="auto"/>
        <w:rPr>
          <w:rFonts w:eastAsia="Calibri" w:cs="Times New Roman"/>
          <w:b/>
          <w:lang w:eastAsia="cs-CZ"/>
        </w:rPr>
      </w:pPr>
      <w:r w:rsidRPr="00186F70">
        <w:rPr>
          <w:rFonts w:eastAsia="Calibri" w:cs="Times New Roman"/>
          <w:b/>
          <w:lang w:eastAsia="cs-CZ"/>
        </w:rPr>
        <w:t>Dotaz č. 8:</w:t>
      </w:r>
    </w:p>
    <w:p w:rsidR="008D4DBB" w:rsidRPr="00186F70" w:rsidRDefault="00161817" w:rsidP="00161817">
      <w:pPr>
        <w:spacing w:after="0" w:line="240" w:lineRule="auto"/>
        <w:jc w:val="both"/>
        <w:rPr>
          <w:rFonts w:eastAsia="Calibri" w:cs="Times New Roman"/>
          <w:b/>
          <w:lang w:eastAsia="cs-CZ"/>
        </w:rPr>
      </w:pPr>
      <w:r w:rsidRPr="00186F70">
        <w:t>Dle situačního schématu č. v. 0207 PS 01-28-01_A „ŽST Vsetín, SZZ, část A“ mají být u nově dodávaných a montovaných světelných návěstidel dodatkové tabulky s číslicí „5“ v množství 21 ks. V soupisu prací postrádáme položku pro dodávku a montáž této dodatkové tabulky. Žádáme zadavatele o prověření</w:t>
      </w:r>
    </w:p>
    <w:p w:rsidR="008D4DBB" w:rsidRPr="00186F70" w:rsidRDefault="008D4DBB" w:rsidP="008D4DBB">
      <w:pPr>
        <w:spacing w:after="0" w:line="240" w:lineRule="auto"/>
        <w:rPr>
          <w:rFonts w:eastAsia="Calibri" w:cs="Times New Roman"/>
          <w:b/>
          <w:lang w:eastAsia="cs-CZ"/>
        </w:rPr>
      </w:pPr>
      <w:r w:rsidRPr="00186F70">
        <w:rPr>
          <w:rFonts w:eastAsia="Calibri" w:cs="Times New Roman"/>
          <w:b/>
          <w:lang w:eastAsia="cs-CZ"/>
        </w:rPr>
        <w:t xml:space="preserve">Odpověď: </w:t>
      </w:r>
    </w:p>
    <w:p w:rsidR="00713C7F" w:rsidRPr="00186F70" w:rsidRDefault="000958F5" w:rsidP="008D4DBB">
      <w:pPr>
        <w:spacing w:after="0" w:line="240" w:lineRule="auto"/>
        <w:rPr>
          <w:rFonts w:eastAsia="Calibri" w:cs="Times New Roman"/>
          <w:lang w:eastAsia="cs-CZ"/>
        </w:rPr>
      </w:pPr>
      <w:r w:rsidRPr="00186F70">
        <w:rPr>
          <w:rFonts w:eastAsia="Calibri" w:cs="Times New Roman"/>
          <w:lang w:eastAsia="cs-CZ"/>
        </w:rPr>
        <w:t>Zadavatel prověřil položku a j</w:t>
      </w:r>
      <w:r w:rsidR="00713C7F" w:rsidRPr="00186F70">
        <w:rPr>
          <w:rFonts w:eastAsia="Calibri" w:cs="Times New Roman"/>
          <w:lang w:eastAsia="cs-CZ"/>
        </w:rPr>
        <w:t>edná se o dodávku komplet</w:t>
      </w:r>
      <w:r w:rsidR="003C0ABA" w:rsidRPr="00186F70">
        <w:rPr>
          <w:rFonts w:eastAsia="Calibri" w:cs="Times New Roman"/>
          <w:lang w:eastAsia="cs-CZ"/>
        </w:rPr>
        <w:t>ního</w:t>
      </w:r>
      <w:r w:rsidR="00713C7F" w:rsidRPr="00186F70">
        <w:rPr>
          <w:rFonts w:eastAsia="Calibri" w:cs="Times New Roman"/>
          <w:lang w:eastAsia="cs-CZ"/>
        </w:rPr>
        <w:t xml:space="preserve"> </w:t>
      </w:r>
      <w:r w:rsidRPr="00186F70">
        <w:rPr>
          <w:rFonts w:eastAsia="Calibri" w:cs="Times New Roman"/>
          <w:lang w:eastAsia="cs-CZ"/>
        </w:rPr>
        <w:t xml:space="preserve">světelného </w:t>
      </w:r>
      <w:r w:rsidR="00713C7F" w:rsidRPr="00186F70">
        <w:rPr>
          <w:rFonts w:eastAsia="Calibri" w:cs="Times New Roman"/>
          <w:lang w:eastAsia="cs-CZ"/>
        </w:rPr>
        <w:t xml:space="preserve">návěstidla, </w:t>
      </w:r>
      <w:r w:rsidRPr="00186F70">
        <w:rPr>
          <w:rFonts w:eastAsia="Calibri" w:cs="Times New Roman"/>
          <w:lang w:eastAsia="cs-CZ"/>
        </w:rPr>
        <w:t xml:space="preserve">tedy včetně </w:t>
      </w:r>
      <w:r w:rsidR="00713C7F" w:rsidRPr="00186F70">
        <w:rPr>
          <w:rFonts w:eastAsia="Calibri" w:cs="Times New Roman"/>
          <w:lang w:eastAsia="cs-CZ"/>
        </w:rPr>
        <w:t>označovací</w:t>
      </w:r>
      <w:r w:rsidRPr="00186F70">
        <w:rPr>
          <w:rFonts w:eastAsia="Calibri" w:cs="Times New Roman"/>
          <w:lang w:eastAsia="cs-CZ"/>
        </w:rPr>
        <w:t>ho</w:t>
      </w:r>
      <w:r w:rsidR="00713C7F" w:rsidRPr="00186F70">
        <w:rPr>
          <w:rFonts w:eastAsia="Calibri" w:cs="Times New Roman"/>
          <w:lang w:eastAsia="cs-CZ"/>
        </w:rPr>
        <w:t xml:space="preserve"> pruh</w:t>
      </w:r>
      <w:r w:rsidRPr="00186F70">
        <w:rPr>
          <w:rFonts w:eastAsia="Calibri" w:cs="Times New Roman"/>
          <w:lang w:eastAsia="cs-CZ"/>
        </w:rPr>
        <w:t>u, návěstidla a pomocného</w:t>
      </w:r>
      <w:r w:rsidR="00713C7F" w:rsidRPr="00186F70">
        <w:rPr>
          <w:rFonts w:eastAsia="Calibri" w:cs="Times New Roman"/>
          <w:lang w:eastAsia="cs-CZ"/>
        </w:rPr>
        <w:t xml:space="preserve"> materiál</w:t>
      </w:r>
      <w:r w:rsidRPr="00186F70">
        <w:rPr>
          <w:rFonts w:eastAsia="Calibri" w:cs="Times New Roman"/>
          <w:lang w:eastAsia="cs-CZ"/>
        </w:rPr>
        <w:t>u, dodatkové tabulky apod.</w:t>
      </w:r>
    </w:p>
    <w:p w:rsidR="00161817" w:rsidRPr="00186F70" w:rsidRDefault="00161817" w:rsidP="008D4DBB">
      <w:pPr>
        <w:spacing w:after="0" w:line="240" w:lineRule="auto"/>
        <w:rPr>
          <w:rFonts w:eastAsia="Calibri" w:cs="Times New Roman"/>
          <w:lang w:eastAsia="cs-CZ"/>
        </w:rPr>
      </w:pPr>
    </w:p>
    <w:p w:rsidR="00161817" w:rsidRPr="00186F70" w:rsidRDefault="00161817" w:rsidP="008D4DBB">
      <w:pPr>
        <w:spacing w:after="0" w:line="240" w:lineRule="auto"/>
        <w:rPr>
          <w:rFonts w:eastAsia="Times New Roman" w:cs="Times New Roman"/>
          <w:b/>
          <w:lang w:eastAsia="cs-CZ"/>
        </w:rPr>
      </w:pPr>
    </w:p>
    <w:p w:rsidR="008D4DBB" w:rsidRPr="00186F70" w:rsidRDefault="008D4DBB" w:rsidP="008D4DBB">
      <w:pPr>
        <w:spacing w:after="0" w:line="240" w:lineRule="auto"/>
        <w:rPr>
          <w:rFonts w:eastAsia="Calibri" w:cs="Times New Roman"/>
          <w:b/>
          <w:lang w:eastAsia="cs-CZ"/>
        </w:rPr>
      </w:pPr>
      <w:r w:rsidRPr="00186F70">
        <w:rPr>
          <w:rFonts w:eastAsia="Calibri" w:cs="Times New Roman"/>
          <w:b/>
          <w:lang w:eastAsia="cs-CZ"/>
        </w:rPr>
        <w:t>Dotaz č. 9:</w:t>
      </w:r>
    </w:p>
    <w:p w:rsidR="00161817" w:rsidRPr="00186F70" w:rsidRDefault="00161817" w:rsidP="00161817">
      <w:pPr>
        <w:pStyle w:val="Odstavecseseznamem"/>
        <w:spacing w:after="0" w:line="276" w:lineRule="auto"/>
        <w:ind w:left="0"/>
        <w:jc w:val="both"/>
      </w:pPr>
      <w:r w:rsidRPr="00186F70">
        <w:t>U PS 01-28-01_A „ŽST Vsetín, SZZ, část A“ je soupisem prací v položkách č. 127 a č. 128 dodávka a montáž stykových transformátorů dodáváno celkem 45 ks stykových transformátorů. To neodpovídá množství zřejmému ze schémat izolace č. v. 0401 až 0403, kde má být včetně traťových úseků celkem dodáváno a montováno celkem 51 ks stykových transformátorů. Žádáme zadavatele o prověření.</w:t>
      </w:r>
    </w:p>
    <w:p w:rsidR="008D4DBB" w:rsidRPr="00186F70" w:rsidRDefault="008D4DBB" w:rsidP="008D4DBB">
      <w:pPr>
        <w:spacing w:after="0" w:line="240" w:lineRule="auto"/>
        <w:rPr>
          <w:rFonts w:eastAsia="Calibri" w:cs="Times New Roman"/>
          <w:b/>
          <w:lang w:eastAsia="cs-CZ"/>
        </w:rPr>
      </w:pPr>
      <w:r w:rsidRPr="00186F70">
        <w:rPr>
          <w:rFonts w:eastAsia="Calibri" w:cs="Times New Roman"/>
          <w:b/>
          <w:lang w:eastAsia="cs-CZ"/>
        </w:rPr>
        <w:t xml:space="preserve">Odpověď: </w:t>
      </w:r>
    </w:p>
    <w:p w:rsidR="000958F5" w:rsidRPr="00186F70" w:rsidRDefault="000958F5" w:rsidP="000958F5">
      <w:pPr>
        <w:spacing w:after="0" w:line="240" w:lineRule="auto"/>
        <w:rPr>
          <w:rFonts w:eastAsia="Calibri" w:cs="Times New Roman"/>
          <w:lang w:eastAsia="cs-CZ"/>
        </w:rPr>
      </w:pPr>
      <w:r w:rsidRPr="00186F70">
        <w:rPr>
          <w:rFonts w:eastAsia="Calibri" w:cs="Times New Roman"/>
          <w:lang w:eastAsia="cs-CZ"/>
        </w:rPr>
        <w:t>Zadavatel po ověření přikládá opravený soupis prací.</w:t>
      </w:r>
    </w:p>
    <w:p w:rsidR="00161817" w:rsidRDefault="00161817" w:rsidP="008D4DBB">
      <w:pPr>
        <w:spacing w:after="0" w:line="240" w:lineRule="auto"/>
        <w:rPr>
          <w:rFonts w:eastAsia="Calibri" w:cs="Times New Roman"/>
          <w:lang w:eastAsia="cs-CZ"/>
        </w:rPr>
      </w:pPr>
    </w:p>
    <w:p w:rsidR="007A720F" w:rsidRPr="00186F70" w:rsidRDefault="007A720F" w:rsidP="008D4DBB">
      <w:pPr>
        <w:spacing w:after="0" w:line="240" w:lineRule="auto"/>
        <w:rPr>
          <w:rFonts w:eastAsia="Calibri" w:cs="Times New Roman"/>
          <w:lang w:eastAsia="cs-CZ"/>
        </w:rPr>
      </w:pPr>
    </w:p>
    <w:p w:rsidR="008D4DBB" w:rsidRPr="00186F70" w:rsidRDefault="008D4DBB" w:rsidP="008D4DBB">
      <w:pPr>
        <w:spacing w:after="0" w:line="240" w:lineRule="auto"/>
        <w:rPr>
          <w:rFonts w:eastAsia="Calibri" w:cs="Times New Roman"/>
          <w:b/>
          <w:lang w:eastAsia="cs-CZ"/>
        </w:rPr>
      </w:pPr>
      <w:r w:rsidRPr="00186F70">
        <w:rPr>
          <w:rFonts w:eastAsia="Calibri" w:cs="Times New Roman"/>
          <w:b/>
          <w:lang w:eastAsia="cs-CZ"/>
        </w:rPr>
        <w:t>Dotaz č. 10:</w:t>
      </w:r>
    </w:p>
    <w:p w:rsidR="008D4DBB" w:rsidRPr="00186F70" w:rsidRDefault="00161817" w:rsidP="00D7086B">
      <w:pPr>
        <w:spacing w:after="0" w:line="240" w:lineRule="auto"/>
        <w:jc w:val="both"/>
        <w:rPr>
          <w:rFonts w:eastAsia="Calibri" w:cs="Times New Roman"/>
          <w:b/>
          <w:lang w:eastAsia="cs-CZ"/>
        </w:rPr>
      </w:pPr>
      <w:r w:rsidRPr="00186F70">
        <w:t>U PS 01-28-01_A „ŽST Vsetín, SZZ, část A“ je soupisem prací v položkách č. 131 a č. 132 dodávka a montáž kompletní sady propojek dvojice stykových transformátorů dodáváno celkem 21 ks sad propojek. To neodpovídá množství zřejmému ze schémat izolace č. v. 0401 až 0403, kde má být včetně traťových úseků celkem dodáváno a montováno celkem 24 ks kompletních sad propojek stykových transformátorů. Žádáme zadavatele o prověření.</w:t>
      </w:r>
    </w:p>
    <w:p w:rsidR="008D4DBB" w:rsidRPr="00186F70" w:rsidRDefault="008D4DBB" w:rsidP="008D4DBB">
      <w:pPr>
        <w:spacing w:after="0" w:line="240" w:lineRule="auto"/>
        <w:rPr>
          <w:rFonts w:eastAsia="Calibri" w:cs="Times New Roman"/>
          <w:b/>
          <w:lang w:eastAsia="cs-CZ"/>
        </w:rPr>
      </w:pPr>
      <w:r w:rsidRPr="00186F70">
        <w:rPr>
          <w:rFonts w:eastAsia="Calibri" w:cs="Times New Roman"/>
          <w:b/>
          <w:lang w:eastAsia="cs-CZ"/>
        </w:rPr>
        <w:t xml:space="preserve">Odpověď: </w:t>
      </w:r>
    </w:p>
    <w:p w:rsidR="000958F5" w:rsidRPr="00186F70" w:rsidRDefault="000958F5" w:rsidP="000958F5">
      <w:pPr>
        <w:spacing w:after="0" w:line="240" w:lineRule="auto"/>
        <w:rPr>
          <w:rFonts w:eastAsia="Calibri" w:cs="Times New Roman"/>
          <w:lang w:eastAsia="cs-CZ"/>
        </w:rPr>
      </w:pPr>
      <w:r w:rsidRPr="00186F70">
        <w:rPr>
          <w:rFonts w:eastAsia="Calibri" w:cs="Times New Roman"/>
          <w:lang w:eastAsia="cs-CZ"/>
        </w:rPr>
        <w:t>Zadavatel po ověření přikládá opravený soupis prací.</w:t>
      </w:r>
    </w:p>
    <w:p w:rsidR="00161817" w:rsidRPr="00186F70" w:rsidRDefault="00161817" w:rsidP="008D4DBB">
      <w:pPr>
        <w:spacing w:after="0" w:line="240" w:lineRule="auto"/>
        <w:rPr>
          <w:rFonts w:eastAsia="Calibri" w:cs="Times New Roman"/>
          <w:lang w:eastAsia="cs-CZ"/>
        </w:rPr>
      </w:pPr>
    </w:p>
    <w:p w:rsidR="000958F5" w:rsidRPr="00186F70" w:rsidRDefault="000958F5" w:rsidP="008D4DBB">
      <w:pPr>
        <w:spacing w:after="0" w:line="240" w:lineRule="auto"/>
        <w:rPr>
          <w:rFonts w:eastAsia="Calibri" w:cs="Times New Roman"/>
          <w:lang w:eastAsia="cs-CZ"/>
        </w:rPr>
      </w:pPr>
    </w:p>
    <w:p w:rsidR="000958F5" w:rsidRPr="00186F70" w:rsidRDefault="000958F5" w:rsidP="008D4DBB">
      <w:pPr>
        <w:spacing w:after="0" w:line="240" w:lineRule="auto"/>
        <w:rPr>
          <w:rFonts w:eastAsia="Calibri" w:cs="Times New Roman"/>
          <w:lang w:eastAsia="cs-CZ"/>
        </w:rPr>
      </w:pPr>
    </w:p>
    <w:p w:rsidR="000958F5" w:rsidRPr="00186F70" w:rsidRDefault="000958F5" w:rsidP="008D4DBB">
      <w:pPr>
        <w:spacing w:after="0" w:line="240" w:lineRule="auto"/>
        <w:rPr>
          <w:rFonts w:eastAsia="Calibri" w:cs="Times New Roman"/>
          <w:lang w:eastAsia="cs-CZ"/>
        </w:rPr>
      </w:pPr>
    </w:p>
    <w:p w:rsidR="000958F5" w:rsidRPr="00186F70" w:rsidRDefault="000958F5" w:rsidP="008D4DBB">
      <w:pPr>
        <w:spacing w:after="0" w:line="240" w:lineRule="auto"/>
        <w:rPr>
          <w:rFonts w:eastAsia="Calibri" w:cs="Times New Roman"/>
          <w:lang w:eastAsia="cs-CZ"/>
        </w:rPr>
      </w:pPr>
    </w:p>
    <w:p w:rsidR="000958F5" w:rsidRPr="00186F70" w:rsidRDefault="000958F5" w:rsidP="008D4DBB">
      <w:pPr>
        <w:spacing w:after="0" w:line="240" w:lineRule="auto"/>
        <w:rPr>
          <w:rFonts w:eastAsia="Calibri" w:cs="Times New Roman"/>
          <w:lang w:eastAsia="cs-CZ"/>
        </w:rPr>
      </w:pPr>
    </w:p>
    <w:p w:rsidR="000958F5" w:rsidRPr="00186F70" w:rsidRDefault="000958F5" w:rsidP="008D4DBB">
      <w:pPr>
        <w:spacing w:after="0" w:line="240" w:lineRule="auto"/>
        <w:rPr>
          <w:rFonts w:eastAsia="Calibri" w:cs="Times New Roman"/>
          <w:lang w:eastAsia="cs-CZ"/>
        </w:rPr>
      </w:pPr>
    </w:p>
    <w:p w:rsidR="00161817" w:rsidRPr="00186F70" w:rsidRDefault="00161817" w:rsidP="008D4DBB">
      <w:pPr>
        <w:spacing w:after="0" w:line="240" w:lineRule="auto"/>
        <w:rPr>
          <w:rFonts w:eastAsia="Times New Roman" w:cs="Times New Roman"/>
          <w:b/>
          <w:lang w:eastAsia="cs-CZ"/>
        </w:rPr>
      </w:pPr>
    </w:p>
    <w:p w:rsidR="008D4DBB" w:rsidRPr="00186F70" w:rsidRDefault="008D4DBB" w:rsidP="008D4DBB">
      <w:pPr>
        <w:spacing w:after="0" w:line="240" w:lineRule="auto"/>
        <w:rPr>
          <w:rFonts w:eastAsia="Calibri" w:cs="Times New Roman"/>
          <w:b/>
          <w:lang w:eastAsia="cs-CZ"/>
        </w:rPr>
      </w:pPr>
      <w:r w:rsidRPr="00186F70">
        <w:rPr>
          <w:rFonts w:eastAsia="Calibri" w:cs="Times New Roman"/>
          <w:b/>
          <w:lang w:eastAsia="cs-CZ"/>
        </w:rPr>
        <w:t>Dotaz č. 11:</w:t>
      </w:r>
    </w:p>
    <w:p w:rsidR="008D4DBB" w:rsidRPr="00186F70" w:rsidRDefault="00161817" w:rsidP="00D7086B">
      <w:pPr>
        <w:spacing w:after="0" w:line="240" w:lineRule="auto"/>
        <w:jc w:val="both"/>
        <w:rPr>
          <w:rFonts w:eastAsia="Calibri" w:cs="Times New Roman"/>
          <w:b/>
          <w:lang w:eastAsia="cs-CZ"/>
        </w:rPr>
      </w:pPr>
      <w:r w:rsidRPr="00186F70">
        <w:t xml:space="preserve">U PS 01-28-01_A „ŽST Vsetín, SZZ, část A“ v tabulce kabelů, u kabelu č. 116 není uvedena délka a zároveň není započítán do celkové délky kabelů. Ve schématu kabelů č. v. 0804 je tento kabel č. 116 v délce 425 m </w:t>
      </w:r>
      <w:proofErr w:type="spellStart"/>
      <w:r w:rsidRPr="00186F70">
        <w:t>dvoupárový</w:t>
      </w:r>
      <w:proofErr w:type="spellEnd"/>
      <w:r w:rsidRPr="00186F70">
        <w:t xml:space="preserve"> s metalickým stíněním. Žádáme zadavatele o sesouhlasení soupisu prací s dokumentací stavby.</w:t>
      </w:r>
    </w:p>
    <w:p w:rsidR="008D4DBB" w:rsidRPr="00186F70" w:rsidRDefault="008D4DBB" w:rsidP="008D4DBB">
      <w:pPr>
        <w:spacing w:after="0" w:line="240" w:lineRule="auto"/>
        <w:rPr>
          <w:rFonts w:eastAsia="Calibri" w:cs="Times New Roman"/>
          <w:b/>
          <w:lang w:eastAsia="cs-CZ"/>
        </w:rPr>
      </w:pPr>
      <w:r w:rsidRPr="00186F70">
        <w:rPr>
          <w:rFonts w:eastAsia="Calibri" w:cs="Times New Roman"/>
          <w:b/>
          <w:lang w:eastAsia="cs-CZ"/>
        </w:rPr>
        <w:t xml:space="preserve">Odpověď: </w:t>
      </w:r>
    </w:p>
    <w:p w:rsidR="000958F5" w:rsidRPr="00186F70" w:rsidRDefault="001F6F38" w:rsidP="00186F70">
      <w:pPr>
        <w:spacing w:after="0" w:line="240" w:lineRule="auto"/>
        <w:jc w:val="both"/>
        <w:rPr>
          <w:rFonts w:eastAsia="Calibri" w:cs="Times New Roman"/>
          <w:lang w:eastAsia="cs-CZ"/>
        </w:rPr>
      </w:pPr>
      <w:r w:rsidRPr="00186F70">
        <w:rPr>
          <w:rFonts w:eastAsia="Calibri" w:cs="Times New Roman"/>
          <w:lang w:eastAsia="cs-CZ"/>
        </w:rPr>
        <w:t>Zadavatel po prověření přikládá opravený soupis prací, ve kterém je opravený typ kabelu na 3Px k návěstidlu Lc6, které má jen jednu svítilnu.</w:t>
      </w:r>
    </w:p>
    <w:p w:rsidR="000958F5" w:rsidRDefault="000958F5" w:rsidP="008D4DBB">
      <w:pPr>
        <w:spacing w:after="0" w:line="240" w:lineRule="auto"/>
        <w:rPr>
          <w:rFonts w:eastAsia="Calibri" w:cs="Times New Roman"/>
          <w:lang w:eastAsia="cs-CZ"/>
        </w:rPr>
      </w:pPr>
    </w:p>
    <w:p w:rsidR="007A720F" w:rsidRPr="00186F70" w:rsidRDefault="007A720F" w:rsidP="008D4DBB">
      <w:pPr>
        <w:spacing w:after="0" w:line="240" w:lineRule="auto"/>
        <w:rPr>
          <w:rFonts w:eastAsia="Calibri" w:cs="Times New Roman"/>
          <w:lang w:eastAsia="cs-CZ"/>
        </w:rPr>
      </w:pPr>
    </w:p>
    <w:p w:rsidR="008D4DBB" w:rsidRPr="00186F70" w:rsidRDefault="008D4DBB" w:rsidP="008D4DBB">
      <w:pPr>
        <w:spacing w:after="0" w:line="240" w:lineRule="auto"/>
        <w:rPr>
          <w:rFonts w:eastAsia="Calibri" w:cs="Times New Roman"/>
          <w:b/>
          <w:lang w:eastAsia="cs-CZ"/>
        </w:rPr>
      </w:pPr>
      <w:r w:rsidRPr="00186F70">
        <w:rPr>
          <w:rFonts w:eastAsia="Calibri" w:cs="Times New Roman"/>
          <w:b/>
          <w:lang w:eastAsia="cs-CZ"/>
        </w:rPr>
        <w:t>Dotaz č. 12:</w:t>
      </w:r>
    </w:p>
    <w:p w:rsidR="00161817" w:rsidRPr="00186F70" w:rsidRDefault="00161817" w:rsidP="00161817">
      <w:pPr>
        <w:pStyle w:val="Odstavecseseznamem"/>
        <w:spacing w:after="0" w:line="276" w:lineRule="auto"/>
        <w:ind w:left="0"/>
      </w:pPr>
      <w:r w:rsidRPr="00186F70">
        <w:t>PS 01-14-08 ŽST Vsetín, sdělovací zařízení</w:t>
      </w:r>
    </w:p>
    <w:p w:rsidR="00161817" w:rsidRPr="00186F70" w:rsidRDefault="00161817" w:rsidP="00D7086B">
      <w:pPr>
        <w:pStyle w:val="Odstavecseseznamem"/>
        <w:spacing w:after="0"/>
        <w:ind w:left="0"/>
        <w:jc w:val="both"/>
      </w:pPr>
      <w:r w:rsidRPr="00186F70">
        <w:t xml:space="preserve">Dle dokumentace je požadována dodávka 30 ks (základní) + 2 ks (pokročilý) digitálních přístrojů ke stávající modernizované ústředně. Dle vyjádření výrobce MITEL (dříve Ericsson) byla výroba digitálních přístrojů ukončena k 05/2021. Je možné místo nich dodat 30 + 2 ks IP telefonních přístrojů? </w:t>
      </w:r>
    </w:p>
    <w:p w:rsidR="00161817" w:rsidRPr="00186F70" w:rsidRDefault="00161817" w:rsidP="00D7086B">
      <w:pPr>
        <w:pStyle w:val="Odstavecseseznamem"/>
        <w:spacing w:after="0"/>
        <w:ind w:left="0"/>
        <w:jc w:val="both"/>
      </w:pPr>
      <w:r w:rsidRPr="00186F70">
        <w:t xml:space="preserve">IP telefonní přístroje jsou v tomto PS taktéž požadovány v počtu (10 + 2 ks). Celkový počet nových telefonních přístrojů (40 + 4 ks) bude dodržen. </w:t>
      </w:r>
    </w:p>
    <w:p w:rsidR="008D4DBB" w:rsidRPr="00186F70" w:rsidRDefault="00161817" w:rsidP="00D7086B">
      <w:pPr>
        <w:spacing w:after="0" w:line="240" w:lineRule="auto"/>
        <w:jc w:val="both"/>
        <w:rPr>
          <w:rFonts w:eastAsia="Calibri" w:cs="Times New Roman"/>
          <w:b/>
          <w:lang w:eastAsia="cs-CZ"/>
        </w:rPr>
      </w:pPr>
      <w:r w:rsidRPr="00186F70">
        <w:t>Provizorního stavu se tato změna nedotkne, protože digitální kartu v modernizované ústředně lze zprovoznit a stávající digitální telefony lze přesunout.</w:t>
      </w:r>
    </w:p>
    <w:p w:rsidR="008D4DBB" w:rsidRPr="00186F70" w:rsidRDefault="008D4DBB" w:rsidP="008D4DBB">
      <w:pPr>
        <w:spacing w:after="0" w:line="240" w:lineRule="auto"/>
        <w:rPr>
          <w:rFonts w:eastAsia="Calibri" w:cs="Times New Roman"/>
          <w:b/>
          <w:lang w:eastAsia="cs-CZ"/>
        </w:rPr>
      </w:pPr>
      <w:r w:rsidRPr="00186F70">
        <w:rPr>
          <w:rFonts w:eastAsia="Calibri" w:cs="Times New Roman"/>
          <w:b/>
          <w:lang w:eastAsia="cs-CZ"/>
        </w:rPr>
        <w:t xml:space="preserve">Odpověď: </w:t>
      </w:r>
    </w:p>
    <w:p w:rsidR="007602C7" w:rsidRPr="00186F70" w:rsidRDefault="001F6F38" w:rsidP="007602C7">
      <w:pPr>
        <w:spacing w:after="0" w:line="240" w:lineRule="auto"/>
        <w:jc w:val="both"/>
        <w:rPr>
          <w:rFonts w:eastAsia="Calibri" w:cs="Times New Roman"/>
          <w:lang w:eastAsia="cs-CZ"/>
        </w:rPr>
      </w:pPr>
      <w:r w:rsidRPr="00186F70">
        <w:rPr>
          <w:rFonts w:eastAsia="Calibri" w:cs="Times New Roman"/>
          <w:lang w:eastAsia="cs-CZ"/>
        </w:rPr>
        <w:t>Zadavatel po prověření avizovaného</w:t>
      </w:r>
      <w:r w:rsidR="007602C7" w:rsidRPr="00186F70">
        <w:rPr>
          <w:rFonts w:eastAsia="Calibri" w:cs="Times New Roman"/>
          <w:lang w:eastAsia="cs-CZ"/>
        </w:rPr>
        <w:t xml:space="preserve"> ukončení výroby digitálních </w:t>
      </w:r>
      <w:r w:rsidRPr="00186F70">
        <w:rPr>
          <w:rFonts w:eastAsia="Calibri" w:cs="Times New Roman"/>
          <w:lang w:eastAsia="cs-CZ"/>
        </w:rPr>
        <w:t>telefonních přístrojů souhlasí</w:t>
      </w:r>
      <w:r w:rsidR="007602C7" w:rsidRPr="00186F70">
        <w:rPr>
          <w:rFonts w:eastAsia="Calibri" w:cs="Times New Roman"/>
          <w:lang w:eastAsia="cs-CZ"/>
        </w:rPr>
        <w:t xml:space="preserve"> se změnou na IP telefonní přístroje. Změna typu telefonních přístrojů si vyžádá úpravu technického řešení v podobě doplnění 1ks datového </w:t>
      </w:r>
      <w:proofErr w:type="spellStart"/>
      <w:r w:rsidR="007602C7" w:rsidRPr="00186F70">
        <w:rPr>
          <w:rFonts w:eastAsia="Calibri" w:cs="Times New Roman"/>
          <w:lang w:eastAsia="cs-CZ"/>
        </w:rPr>
        <w:t>switche</w:t>
      </w:r>
      <w:proofErr w:type="spellEnd"/>
      <w:r w:rsidR="007602C7" w:rsidRPr="00186F70">
        <w:rPr>
          <w:rFonts w:eastAsia="Calibri" w:cs="Times New Roman"/>
          <w:lang w:eastAsia="cs-CZ"/>
        </w:rPr>
        <w:t xml:space="preserve"> 48 portů v L2 provedení a dodávky 2ks </w:t>
      </w:r>
      <w:proofErr w:type="spellStart"/>
      <w:r w:rsidR="007602C7" w:rsidRPr="00186F70">
        <w:rPr>
          <w:rFonts w:eastAsia="Calibri" w:cs="Times New Roman"/>
          <w:lang w:eastAsia="cs-CZ"/>
        </w:rPr>
        <w:t>PoE</w:t>
      </w:r>
      <w:proofErr w:type="spellEnd"/>
      <w:r w:rsidR="007602C7" w:rsidRPr="00186F70">
        <w:rPr>
          <w:rFonts w:eastAsia="Calibri" w:cs="Times New Roman"/>
          <w:lang w:eastAsia="cs-CZ"/>
        </w:rPr>
        <w:t xml:space="preserve"> panelů.</w:t>
      </w:r>
    </w:p>
    <w:p w:rsidR="00161817" w:rsidRPr="00186F70" w:rsidRDefault="00161817" w:rsidP="008D4DBB">
      <w:pPr>
        <w:spacing w:after="0" w:line="240" w:lineRule="auto"/>
        <w:rPr>
          <w:rFonts w:eastAsia="Times New Roman" w:cs="Times New Roman"/>
          <w:b/>
          <w:lang w:eastAsia="cs-CZ"/>
        </w:rPr>
      </w:pPr>
    </w:p>
    <w:p w:rsidR="008D4DBB" w:rsidRPr="00186F70" w:rsidRDefault="008D4DBB" w:rsidP="008D4DBB">
      <w:pPr>
        <w:spacing w:after="0" w:line="240" w:lineRule="auto"/>
        <w:rPr>
          <w:rFonts w:eastAsia="Calibri" w:cs="Times New Roman"/>
          <w:b/>
          <w:lang w:eastAsia="cs-CZ"/>
        </w:rPr>
      </w:pPr>
      <w:r w:rsidRPr="00186F70">
        <w:rPr>
          <w:rFonts w:eastAsia="Calibri" w:cs="Times New Roman"/>
          <w:b/>
          <w:lang w:eastAsia="cs-CZ"/>
        </w:rPr>
        <w:t>Dotaz č. 13:</w:t>
      </w:r>
    </w:p>
    <w:p w:rsidR="00D7086B" w:rsidRPr="00186F70" w:rsidRDefault="00D7086B" w:rsidP="00D7086B">
      <w:pPr>
        <w:pStyle w:val="Odstavecseseznamem"/>
        <w:spacing w:after="0" w:line="276" w:lineRule="auto"/>
        <w:ind w:left="0"/>
        <w:jc w:val="both"/>
      </w:pPr>
      <w:r w:rsidRPr="00186F70">
        <w:t xml:space="preserve">PS 50-14-01 Jablůnka - Valašská Polanka, přenos. </w:t>
      </w:r>
      <w:proofErr w:type="gramStart"/>
      <w:r w:rsidRPr="00186F70">
        <w:t>systém</w:t>
      </w:r>
      <w:proofErr w:type="gramEnd"/>
      <w:r w:rsidRPr="00186F70">
        <w:t xml:space="preserve"> a TDS</w:t>
      </w:r>
    </w:p>
    <w:p w:rsidR="008D4DBB" w:rsidRPr="00186F70" w:rsidRDefault="00D7086B" w:rsidP="00D7086B">
      <w:pPr>
        <w:spacing w:after="0" w:line="240" w:lineRule="auto"/>
        <w:jc w:val="both"/>
        <w:rPr>
          <w:rFonts w:eastAsia="Calibri" w:cs="Times New Roman"/>
          <w:b/>
          <w:lang w:eastAsia="cs-CZ"/>
        </w:rPr>
      </w:pPr>
      <w:r w:rsidRPr="00186F70">
        <w:t xml:space="preserve">Porovnáním projektové dokumentace s výkazem výměr jsme dospěli k závěru, že u položky </w:t>
      </w:r>
      <w:r w:rsidRPr="00186F70">
        <w:br/>
        <w:t>č. 34 – „DATOVÁ INFRASTRUKTURA LAN, PRŮMYSLOVÝ RINGSWITCH - L2 4X10/100 + 2XUPLINK“ je chybně uvedeno množství 5 kusů, zatímco dle výkresu 2.01 – „Celkové schéma přenosového zařízení“ se bude dodávat celkem 17 kusů. Žádáme zadavatele o prověření a případnou opravu výkazu výměr.</w:t>
      </w:r>
    </w:p>
    <w:p w:rsidR="008D4DBB" w:rsidRPr="00186F70" w:rsidRDefault="008D4DBB" w:rsidP="008D4DBB">
      <w:pPr>
        <w:spacing w:after="0" w:line="240" w:lineRule="auto"/>
        <w:rPr>
          <w:rFonts w:eastAsia="Calibri" w:cs="Times New Roman"/>
          <w:b/>
          <w:lang w:eastAsia="cs-CZ"/>
        </w:rPr>
      </w:pPr>
      <w:r w:rsidRPr="00186F70">
        <w:rPr>
          <w:rFonts w:eastAsia="Calibri" w:cs="Times New Roman"/>
          <w:b/>
          <w:lang w:eastAsia="cs-CZ"/>
        </w:rPr>
        <w:t xml:space="preserve">Odpověď: </w:t>
      </w:r>
    </w:p>
    <w:p w:rsidR="001F6F38" w:rsidRPr="00186F70" w:rsidRDefault="001F6F38" w:rsidP="007602C7">
      <w:pPr>
        <w:spacing w:after="0" w:line="240" w:lineRule="auto"/>
        <w:jc w:val="both"/>
        <w:rPr>
          <w:rFonts w:eastAsia="Calibri" w:cs="Times New Roman"/>
          <w:lang w:eastAsia="cs-CZ"/>
        </w:rPr>
      </w:pPr>
      <w:r w:rsidRPr="00186F70">
        <w:rPr>
          <w:rFonts w:eastAsia="Calibri" w:cs="Times New Roman"/>
          <w:lang w:eastAsia="cs-CZ"/>
        </w:rPr>
        <w:t>Zadavatel po prověření sjednotil množství dle výkresové části 2.01 na 17ks, změny jsou uvedené v opraveném soupisu prací.</w:t>
      </w:r>
    </w:p>
    <w:p w:rsidR="008D4DBB" w:rsidRDefault="008D4DBB" w:rsidP="008D4DBB">
      <w:pPr>
        <w:spacing w:after="0" w:line="240" w:lineRule="auto"/>
        <w:rPr>
          <w:rFonts w:eastAsia="Times New Roman" w:cs="Times New Roman"/>
          <w:b/>
          <w:lang w:eastAsia="cs-CZ"/>
        </w:rPr>
      </w:pPr>
    </w:p>
    <w:p w:rsidR="007A720F" w:rsidRPr="00186F70" w:rsidRDefault="007A720F" w:rsidP="008D4DBB">
      <w:pPr>
        <w:spacing w:after="0" w:line="240" w:lineRule="auto"/>
        <w:rPr>
          <w:rFonts w:eastAsia="Times New Roman" w:cs="Times New Roman"/>
          <w:b/>
          <w:lang w:eastAsia="cs-CZ"/>
        </w:rPr>
      </w:pPr>
    </w:p>
    <w:p w:rsidR="008D4DBB" w:rsidRPr="00186F70" w:rsidRDefault="008D4DBB" w:rsidP="008D4DBB">
      <w:pPr>
        <w:spacing w:after="0" w:line="240" w:lineRule="auto"/>
        <w:rPr>
          <w:rFonts w:eastAsia="Calibri" w:cs="Times New Roman"/>
          <w:b/>
          <w:lang w:eastAsia="cs-CZ"/>
        </w:rPr>
      </w:pPr>
      <w:r w:rsidRPr="00186F70">
        <w:rPr>
          <w:rFonts w:eastAsia="Calibri" w:cs="Times New Roman"/>
          <w:b/>
          <w:lang w:eastAsia="cs-CZ"/>
        </w:rPr>
        <w:t>Dotaz č. 14:</w:t>
      </w:r>
    </w:p>
    <w:p w:rsidR="00D7086B" w:rsidRPr="00186F70" w:rsidRDefault="00D7086B" w:rsidP="00D7086B">
      <w:pPr>
        <w:pStyle w:val="Odstavecseseznamem"/>
        <w:spacing w:after="0" w:line="276" w:lineRule="auto"/>
        <w:ind w:left="0"/>
      </w:pPr>
      <w:r w:rsidRPr="00186F70">
        <w:t xml:space="preserve">PS 50-14-01 Jablůnka - Valašská Polanka, přenos. </w:t>
      </w:r>
      <w:proofErr w:type="gramStart"/>
      <w:r w:rsidRPr="00186F70">
        <w:t>systém</w:t>
      </w:r>
      <w:proofErr w:type="gramEnd"/>
      <w:r w:rsidRPr="00186F70">
        <w:t xml:space="preserve"> a TDS</w:t>
      </w:r>
    </w:p>
    <w:p w:rsidR="00D7086B" w:rsidRPr="00186F70" w:rsidRDefault="00D7086B" w:rsidP="00D7086B">
      <w:pPr>
        <w:spacing w:after="0"/>
        <w:jc w:val="both"/>
      </w:pPr>
      <w:r w:rsidRPr="00186F70">
        <w:t>Žádáme zadavatele o prověření souladu projektové dokumentace a výkazu výměr v dílu č. 2 – Napájení. Není jednoznačné, jaké vybavení bude v ŽST Vsetín, Odbočka Bečva, TO (TZ – 230V UPS, schéma – 48V do 2kW+střídač) a v Rozváděčové skříni pro nástupištní výtahy č. 1 a 2 (TZ napájení neřeší, schéma – 2x UPS).</w:t>
      </w:r>
    </w:p>
    <w:p w:rsidR="007602C7" w:rsidRPr="00186F70" w:rsidRDefault="00D7086B" w:rsidP="00D7086B">
      <w:pPr>
        <w:spacing w:after="0" w:line="240" w:lineRule="auto"/>
        <w:jc w:val="both"/>
      </w:pPr>
      <w:r w:rsidRPr="00186F70">
        <w:t>Větší soulad s výkazem výměr nabízí výklad dle schématu, v takovém případě by bylo potřebné opravit množství kusů u položek č. 16, 23 =&gt; 1ks a položek č. 18, 25, 26, 27 =&gt; 5ks</w:t>
      </w:r>
    </w:p>
    <w:p w:rsidR="008D4DBB" w:rsidRPr="00186F70" w:rsidRDefault="008D4DBB" w:rsidP="008D4DBB">
      <w:pPr>
        <w:spacing w:after="0" w:line="240" w:lineRule="auto"/>
        <w:rPr>
          <w:rFonts w:eastAsia="Calibri" w:cs="Times New Roman"/>
          <w:b/>
          <w:lang w:eastAsia="cs-CZ"/>
        </w:rPr>
      </w:pPr>
      <w:r w:rsidRPr="00186F70">
        <w:rPr>
          <w:rFonts w:eastAsia="Calibri" w:cs="Times New Roman"/>
          <w:b/>
          <w:lang w:eastAsia="cs-CZ"/>
        </w:rPr>
        <w:t xml:space="preserve">Odpověď: </w:t>
      </w:r>
    </w:p>
    <w:p w:rsidR="00E50FCE" w:rsidRPr="00186F70" w:rsidRDefault="00E50FCE" w:rsidP="007602C7">
      <w:pPr>
        <w:spacing w:after="0" w:line="240" w:lineRule="auto"/>
        <w:jc w:val="both"/>
        <w:rPr>
          <w:rFonts w:eastAsia="Calibri" w:cs="Times New Roman"/>
          <w:lang w:eastAsia="cs-CZ"/>
        </w:rPr>
      </w:pPr>
      <w:r w:rsidRPr="00186F70">
        <w:rPr>
          <w:rFonts w:eastAsia="Calibri" w:cs="Times New Roman"/>
          <w:lang w:eastAsia="cs-CZ"/>
        </w:rPr>
        <w:t>Zadavatel po prověření požaduje, aby v traťovém obvodu Odbočka Bečva bylo napájení řešeno pomocí napájecího zdroje 230V/48V včetně střídače. V rozvaděčových skříních pro výtahy budou využity UPS (</w:t>
      </w:r>
      <w:proofErr w:type="spellStart"/>
      <w:r w:rsidRPr="00186F70">
        <w:rPr>
          <w:rFonts w:eastAsia="Calibri" w:cs="Times New Roman"/>
          <w:lang w:eastAsia="cs-CZ"/>
        </w:rPr>
        <w:t>Uninterruptible</w:t>
      </w:r>
      <w:proofErr w:type="spellEnd"/>
      <w:r w:rsidRPr="00186F70">
        <w:rPr>
          <w:rFonts w:eastAsia="Calibri" w:cs="Times New Roman"/>
          <w:lang w:eastAsia="cs-CZ"/>
        </w:rPr>
        <w:t xml:space="preserve"> </w:t>
      </w:r>
      <w:proofErr w:type="spellStart"/>
      <w:r w:rsidRPr="00186F70">
        <w:rPr>
          <w:rFonts w:eastAsia="Calibri" w:cs="Times New Roman"/>
          <w:lang w:eastAsia="cs-CZ"/>
        </w:rPr>
        <w:t>Power</w:t>
      </w:r>
      <w:proofErr w:type="spellEnd"/>
      <w:r w:rsidRPr="00186F70">
        <w:rPr>
          <w:rFonts w:eastAsia="Calibri" w:cs="Times New Roman"/>
          <w:lang w:eastAsia="cs-CZ"/>
        </w:rPr>
        <w:t xml:space="preserve"> Supply/Source).</w:t>
      </w:r>
    </w:p>
    <w:p w:rsidR="00E50FCE" w:rsidRDefault="00E50FCE" w:rsidP="007602C7">
      <w:pPr>
        <w:spacing w:after="0" w:line="240" w:lineRule="auto"/>
        <w:jc w:val="both"/>
        <w:rPr>
          <w:rFonts w:eastAsia="Calibri" w:cs="Times New Roman"/>
          <w:lang w:eastAsia="cs-CZ"/>
        </w:rPr>
      </w:pPr>
    </w:p>
    <w:p w:rsidR="007A720F" w:rsidRPr="00186F70" w:rsidRDefault="007A720F" w:rsidP="007602C7">
      <w:pPr>
        <w:spacing w:after="0" w:line="240" w:lineRule="auto"/>
        <w:jc w:val="both"/>
        <w:rPr>
          <w:rFonts w:eastAsia="Calibri" w:cs="Times New Roman"/>
          <w:lang w:eastAsia="cs-CZ"/>
        </w:rPr>
      </w:pPr>
    </w:p>
    <w:p w:rsidR="008D4DBB" w:rsidRPr="00186F70" w:rsidRDefault="008D4DBB" w:rsidP="008D4DBB">
      <w:pPr>
        <w:spacing w:after="0" w:line="240" w:lineRule="auto"/>
        <w:rPr>
          <w:rFonts w:eastAsia="Calibri" w:cs="Times New Roman"/>
          <w:b/>
          <w:lang w:eastAsia="cs-CZ"/>
        </w:rPr>
      </w:pPr>
      <w:r w:rsidRPr="00186F70">
        <w:rPr>
          <w:rFonts w:eastAsia="Calibri" w:cs="Times New Roman"/>
          <w:b/>
          <w:lang w:eastAsia="cs-CZ"/>
        </w:rPr>
        <w:t>Dotaz č. 15:</w:t>
      </w:r>
    </w:p>
    <w:p w:rsidR="00D7086B" w:rsidRPr="00186F70" w:rsidRDefault="00D7086B" w:rsidP="00D7086B">
      <w:pPr>
        <w:pStyle w:val="Odstavecseseznamem"/>
        <w:spacing w:after="0" w:line="276" w:lineRule="auto"/>
        <w:ind w:left="0"/>
      </w:pPr>
      <w:r w:rsidRPr="00186F70">
        <w:t>SO 50-10-01.1 Žst. Vsetín, úprava optické kabelizace CETIN a.s.</w:t>
      </w:r>
    </w:p>
    <w:p w:rsidR="00D7086B" w:rsidRPr="00186F70" w:rsidRDefault="00D7086B" w:rsidP="00D7086B">
      <w:pPr>
        <w:spacing w:after="0"/>
      </w:pPr>
      <w:r w:rsidRPr="00186F70">
        <w:t>SO 50-10-01.1 Žst. Vsetín, úprava metalické kabelizace CETIN a.s.</w:t>
      </w:r>
    </w:p>
    <w:p w:rsidR="00D7086B" w:rsidRPr="00186F70" w:rsidRDefault="00D7086B" w:rsidP="00D7086B">
      <w:pPr>
        <w:spacing w:after="0"/>
      </w:pPr>
      <w:r w:rsidRPr="00186F70">
        <w:t>SO 460 Přeložky sdělovacího vedení CETIN</w:t>
      </w:r>
    </w:p>
    <w:p w:rsidR="00D7086B" w:rsidRPr="00186F70" w:rsidRDefault="00D7086B" w:rsidP="00D7086B">
      <w:pPr>
        <w:spacing w:after="0"/>
        <w:jc w:val="both"/>
      </w:pPr>
      <w:r w:rsidRPr="00186F70">
        <w:lastRenderedPageBreak/>
        <w:t>Ve vyjádření společnosti CETIN o existenci sítí elektronických komunikací (SEK) se uvádí, že nezbytné přeložení SEK zajistí její vlastník (tj. CETIN a.s.) na základě uzavřené smlouvy se Stavebníkem. Rovněž technická zpráva upozorňuje na nezadatelnost prací na přeložkách společnosti CETIN.</w:t>
      </w:r>
    </w:p>
    <w:p w:rsidR="008D4DBB" w:rsidRPr="00186F70" w:rsidRDefault="00D7086B" w:rsidP="00D7086B">
      <w:pPr>
        <w:spacing w:after="0" w:line="240" w:lineRule="auto"/>
        <w:jc w:val="both"/>
        <w:rPr>
          <w:rFonts w:eastAsia="Calibri" w:cs="Times New Roman"/>
          <w:b/>
          <w:lang w:eastAsia="cs-CZ"/>
        </w:rPr>
      </w:pPr>
      <w:r w:rsidRPr="00186F70">
        <w:t>Trvá zadavatel na ocenění uvedených objektů týkajících se společnosti CETN nebo budou</w:t>
      </w:r>
      <w:r w:rsidRPr="00186F70">
        <w:br/>
        <w:t>z ocenění vyjmuty</w:t>
      </w:r>
      <w:r w:rsidR="00B51629" w:rsidRPr="00186F70">
        <w:t>?</w:t>
      </w:r>
    </w:p>
    <w:p w:rsidR="008D4DBB" w:rsidRPr="00186F70" w:rsidRDefault="008D4DBB" w:rsidP="008D4DBB">
      <w:pPr>
        <w:spacing w:after="0" w:line="240" w:lineRule="auto"/>
        <w:rPr>
          <w:rFonts w:eastAsia="Calibri" w:cs="Times New Roman"/>
          <w:b/>
          <w:lang w:eastAsia="cs-CZ"/>
        </w:rPr>
      </w:pPr>
      <w:r w:rsidRPr="00186F70">
        <w:rPr>
          <w:rFonts w:eastAsia="Calibri" w:cs="Times New Roman"/>
          <w:b/>
          <w:lang w:eastAsia="cs-CZ"/>
        </w:rPr>
        <w:t xml:space="preserve">Odpověď: </w:t>
      </w:r>
    </w:p>
    <w:p w:rsidR="0046027B" w:rsidRPr="00186F70" w:rsidRDefault="0046027B" w:rsidP="00186F70">
      <w:pPr>
        <w:spacing w:after="0" w:line="240" w:lineRule="auto"/>
        <w:jc w:val="both"/>
        <w:rPr>
          <w:rFonts w:eastAsia="Calibri" w:cs="Times New Roman"/>
          <w:lang w:eastAsia="cs-CZ"/>
        </w:rPr>
      </w:pPr>
      <w:r w:rsidRPr="00186F70">
        <w:rPr>
          <w:rFonts w:eastAsia="Calibri" w:cs="Times New Roman"/>
          <w:lang w:eastAsia="cs-CZ"/>
        </w:rPr>
        <w:t xml:space="preserve">Veškeré přeložky ve vlastnictví společnosti CETIN budou zhotovené na základě smlouvy se Zadavatelem, ve které se zavazují provést přípravu i realizaci. </w:t>
      </w:r>
      <w:r w:rsidR="009A17F1" w:rsidRPr="00186F70">
        <w:rPr>
          <w:rFonts w:eastAsia="Calibri" w:cs="Times New Roman"/>
          <w:lang w:eastAsia="cs-CZ"/>
        </w:rPr>
        <w:t xml:space="preserve">Objekty týkající se těchto přeložek Uchazeči </w:t>
      </w:r>
      <w:proofErr w:type="spellStart"/>
      <w:r w:rsidR="009A17F1" w:rsidRPr="00186F70">
        <w:rPr>
          <w:rFonts w:eastAsia="Calibri" w:cs="Times New Roman"/>
          <w:lang w:eastAsia="cs-CZ"/>
        </w:rPr>
        <w:t>nenaceňují</w:t>
      </w:r>
      <w:proofErr w:type="spellEnd"/>
      <w:r w:rsidR="009A17F1" w:rsidRPr="00186F70">
        <w:rPr>
          <w:rFonts w:eastAsia="Calibri" w:cs="Times New Roman"/>
          <w:lang w:eastAsia="cs-CZ"/>
        </w:rPr>
        <w:t>.</w:t>
      </w:r>
    </w:p>
    <w:p w:rsidR="0046027B" w:rsidRDefault="0046027B" w:rsidP="00161817">
      <w:pPr>
        <w:spacing w:after="0" w:line="240" w:lineRule="auto"/>
        <w:rPr>
          <w:rFonts w:eastAsia="Calibri" w:cs="Times New Roman"/>
          <w:lang w:eastAsia="cs-CZ"/>
        </w:rPr>
      </w:pPr>
    </w:p>
    <w:p w:rsidR="007A720F" w:rsidRPr="00186F70" w:rsidRDefault="007A720F" w:rsidP="00161817">
      <w:pPr>
        <w:spacing w:after="0" w:line="240" w:lineRule="auto"/>
        <w:rPr>
          <w:rFonts w:eastAsia="Calibri" w:cs="Times New Roman"/>
          <w:lang w:eastAsia="cs-CZ"/>
        </w:rPr>
      </w:pPr>
    </w:p>
    <w:p w:rsidR="007F089B" w:rsidRPr="00186F70" w:rsidRDefault="007F089B" w:rsidP="007F089B">
      <w:pPr>
        <w:spacing w:after="0" w:line="240" w:lineRule="auto"/>
        <w:rPr>
          <w:rFonts w:eastAsia="Calibri" w:cs="Times New Roman"/>
          <w:b/>
          <w:lang w:eastAsia="cs-CZ"/>
        </w:rPr>
      </w:pPr>
      <w:r w:rsidRPr="00186F70">
        <w:rPr>
          <w:rFonts w:eastAsia="Calibri" w:cs="Times New Roman"/>
          <w:b/>
          <w:lang w:eastAsia="cs-CZ"/>
        </w:rPr>
        <w:t>Dotaz č. 16:</w:t>
      </w:r>
    </w:p>
    <w:p w:rsidR="007F089B" w:rsidRPr="00186F70" w:rsidRDefault="007F089B" w:rsidP="00186F70">
      <w:pPr>
        <w:spacing w:after="0" w:line="240" w:lineRule="auto"/>
        <w:jc w:val="both"/>
        <w:rPr>
          <w:rFonts w:eastAsia="Calibri" w:cs="Times New Roman"/>
          <w:lang w:eastAsia="cs-CZ"/>
        </w:rPr>
      </w:pPr>
      <w:r w:rsidRPr="00186F70">
        <w:rPr>
          <w:rFonts w:eastAsia="Calibri" w:cs="Times New Roman"/>
          <w:u w:val="single"/>
          <w:lang w:eastAsia="cs-CZ"/>
        </w:rPr>
        <w:t>SO 731 – Parkovací dům</w:t>
      </w:r>
      <w:r w:rsidRPr="00186F70">
        <w:rPr>
          <w:rFonts w:eastAsia="Calibri" w:cs="Times New Roman"/>
          <w:lang w:eastAsia="cs-CZ"/>
        </w:rPr>
        <w:t xml:space="preserve"> – Architektonicko-stavební řešení, položka č. 270 ve výkazu výměr „D+M _ zavěšený (kotvený) fasádní nerezový, diagonální, lankový systém“. Ve výkazu výměr je uvedena výměra 1424,96 m2, na výkrese D_01_01_SO731_18 je u skladby SK0 01 uvedena výměra 710 m2. Dle našeho výpočtu by měla plocha být cca 710 m2 (cca 29 m x 12,2 m výška x 2). Žádáme o prověření a případnou úpravu výkazu výměr.</w:t>
      </w:r>
    </w:p>
    <w:p w:rsidR="007F089B" w:rsidRPr="00186F70" w:rsidRDefault="007F089B" w:rsidP="007F089B">
      <w:pPr>
        <w:spacing w:after="0" w:line="240" w:lineRule="auto"/>
        <w:rPr>
          <w:rFonts w:eastAsia="Calibri" w:cs="Times New Roman"/>
          <w:b/>
          <w:lang w:eastAsia="cs-CZ"/>
        </w:rPr>
      </w:pPr>
      <w:r w:rsidRPr="00186F70">
        <w:rPr>
          <w:rFonts w:eastAsia="Calibri" w:cs="Times New Roman"/>
          <w:b/>
          <w:lang w:eastAsia="cs-CZ"/>
        </w:rPr>
        <w:t xml:space="preserve">Odpověď: </w:t>
      </w:r>
    </w:p>
    <w:p w:rsidR="007F089B" w:rsidRPr="00186F70" w:rsidRDefault="007F089B" w:rsidP="00186F70">
      <w:pPr>
        <w:spacing w:after="0" w:line="240" w:lineRule="auto"/>
        <w:jc w:val="both"/>
        <w:rPr>
          <w:rFonts w:eastAsia="Calibri" w:cs="Times New Roman"/>
          <w:lang w:eastAsia="cs-CZ"/>
        </w:rPr>
      </w:pPr>
      <w:r w:rsidRPr="00186F70">
        <w:rPr>
          <w:rFonts w:eastAsia="Calibri" w:cs="Times New Roman"/>
          <w:lang w:eastAsia="cs-CZ"/>
        </w:rPr>
        <w:t>Po prověření uvádíme, že ve výkazu výměr v položce č. 239 je uvedená plocha vynásobená dvěma. Dle prověření je plocha 712 m</w:t>
      </w:r>
      <w:r w:rsidRPr="00186F70">
        <w:rPr>
          <w:rFonts w:eastAsia="Calibri" w:cs="Times New Roman"/>
          <w:vertAlign w:val="superscript"/>
          <w:lang w:eastAsia="cs-CZ"/>
        </w:rPr>
        <w:t>2</w:t>
      </w:r>
      <w:r w:rsidRPr="00186F70">
        <w:rPr>
          <w:rFonts w:eastAsia="Calibri" w:cs="Times New Roman"/>
          <w:lang w:eastAsia="cs-CZ"/>
        </w:rPr>
        <w:t>, tedy hodnota uvedená ve skladbě SKO01, na tuto hodnotu je upravený výpočet ve výkazu výměr.</w:t>
      </w:r>
    </w:p>
    <w:p w:rsidR="007F089B" w:rsidRDefault="007F089B" w:rsidP="007F089B">
      <w:pPr>
        <w:spacing w:after="0" w:line="240" w:lineRule="auto"/>
        <w:rPr>
          <w:rFonts w:eastAsia="Calibri" w:cs="Times New Roman"/>
          <w:lang w:eastAsia="cs-CZ"/>
        </w:rPr>
      </w:pPr>
    </w:p>
    <w:p w:rsidR="007A720F" w:rsidRPr="00186F70" w:rsidRDefault="007A720F" w:rsidP="007F089B">
      <w:pPr>
        <w:spacing w:after="0" w:line="240" w:lineRule="auto"/>
        <w:rPr>
          <w:rFonts w:eastAsia="Calibri" w:cs="Times New Roman"/>
          <w:lang w:eastAsia="cs-CZ"/>
        </w:rPr>
      </w:pPr>
    </w:p>
    <w:p w:rsidR="007F089B" w:rsidRPr="00186F70" w:rsidRDefault="007F089B" w:rsidP="007F089B">
      <w:pPr>
        <w:spacing w:after="0" w:line="240" w:lineRule="auto"/>
        <w:rPr>
          <w:rFonts w:eastAsia="Calibri" w:cs="Times New Roman"/>
          <w:b/>
          <w:lang w:eastAsia="cs-CZ"/>
        </w:rPr>
      </w:pPr>
      <w:r w:rsidRPr="00186F70">
        <w:rPr>
          <w:rFonts w:eastAsia="Calibri" w:cs="Times New Roman"/>
          <w:b/>
          <w:lang w:eastAsia="cs-CZ"/>
        </w:rPr>
        <w:t>Dotaz č. 17:</w:t>
      </w:r>
    </w:p>
    <w:p w:rsidR="007F089B" w:rsidRPr="00186F70" w:rsidRDefault="007F089B" w:rsidP="007F089B">
      <w:pPr>
        <w:spacing w:after="0" w:line="240" w:lineRule="auto"/>
        <w:rPr>
          <w:u w:val="single"/>
        </w:rPr>
      </w:pPr>
      <w:r w:rsidRPr="00186F70">
        <w:rPr>
          <w:u w:val="single"/>
        </w:rPr>
        <w:t>SO 01-17-01</w:t>
      </w:r>
    </w:p>
    <w:p w:rsidR="007F089B" w:rsidRPr="00186F70" w:rsidRDefault="007F089B" w:rsidP="00186F70">
      <w:pPr>
        <w:spacing w:after="0" w:line="240" w:lineRule="auto"/>
        <w:jc w:val="both"/>
      </w:pPr>
      <w:r w:rsidRPr="00186F70">
        <w:t>V technické zprávě k objektu SO 01-17-01 "D_02_01_01_SO011601_01-z1.pdf" je napsáno, že "pro definitivní zajištění prostorové polohy koleje budou osazeny na všech stožárech TV hřebové ZZ (vrtule)"</w:t>
      </w:r>
    </w:p>
    <w:p w:rsidR="007F089B" w:rsidRPr="00186F70" w:rsidRDefault="007F089B" w:rsidP="00186F70">
      <w:pPr>
        <w:spacing w:after="0" w:line="240" w:lineRule="auto"/>
        <w:jc w:val="both"/>
      </w:pPr>
      <w:r w:rsidRPr="00186F70">
        <w:t xml:space="preserve">Ve výkazu výměr (VV) i v příloze </w:t>
      </w:r>
      <w:proofErr w:type="gramStart"/>
      <w:r w:rsidRPr="00186F70">
        <w:t>č.11</w:t>
      </w:r>
      <w:proofErr w:type="gramEnd"/>
      <w:r w:rsidRPr="00186F70">
        <w:t xml:space="preserve"> "Projekt osazení zajišťovacích značek" se počítá s 90 ks provizorních ZZ a 90 ks definitivních.</w:t>
      </w:r>
    </w:p>
    <w:p w:rsidR="007F089B" w:rsidRPr="00186F70" w:rsidRDefault="007F089B" w:rsidP="00186F70">
      <w:pPr>
        <w:spacing w:after="0" w:line="240" w:lineRule="auto"/>
        <w:jc w:val="both"/>
      </w:pPr>
      <w:r w:rsidRPr="00186F70">
        <w:t>Celkem je v tomto úseku 174 sloupů TV.</w:t>
      </w:r>
    </w:p>
    <w:p w:rsidR="007F089B" w:rsidRPr="00186F70" w:rsidRDefault="007F089B" w:rsidP="00186F70">
      <w:pPr>
        <w:spacing w:after="0" w:line="240" w:lineRule="auto"/>
        <w:jc w:val="both"/>
      </w:pPr>
      <w:r w:rsidRPr="00186F70">
        <w:t>Pro stavební práce lze předpokládat, že 90 ks provizorních ZZ bude dostačovat.</w:t>
      </w:r>
    </w:p>
    <w:p w:rsidR="007F089B" w:rsidRPr="00186F70" w:rsidRDefault="007F089B" w:rsidP="00186F70">
      <w:pPr>
        <w:spacing w:after="0" w:line="240" w:lineRule="auto"/>
        <w:jc w:val="both"/>
      </w:pPr>
      <w:r w:rsidRPr="00186F70">
        <w:t xml:space="preserve">Pro definitivní zajištění, vzhledem k rozsahu a vzdáleností kolejí od TV, předpokládáme, že bude pro zajištění prostorové polohy koleje vhodné i využití na  pomocných </w:t>
      </w:r>
      <w:proofErr w:type="gramStart"/>
      <w:r w:rsidRPr="00186F70">
        <w:t>sloupů (A,B, ...). Rozsah</w:t>
      </w:r>
      <w:proofErr w:type="gramEnd"/>
      <w:r w:rsidRPr="00186F70">
        <w:t xml:space="preserve"> definitivního zajištění bude, ale ve spolupráci se správcem PPK, stanoven až během výstavby.</w:t>
      </w:r>
    </w:p>
    <w:p w:rsidR="007F089B" w:rsidRPr="00186F70" w:rsidRDefault="007F089B" w:rsidP="007F089B">
      <w:pPr>
        <w:spacing w:after="0" w:line="240" w:lineRule="auto"/>
      </w:pPr>
      <w:r w:rsidRPr="00186F70">
        <w:t>Doplní zadavatel počet definitivních ZZ nebo bude fakturováno dle skutečného množství použitých definitivních ZZ?</w:t>
      </w:r>
    </w:p>
    <w:p w:rsidR="007F089B" w:rsidRPr="00186F70" w:rsidRDefault="007F089B" w:rsidP="007F089B">
      <w:pPr>
        <w:spacing w:after="0" w:line="240" w:lineRule="auto"/>
        <w:rPr>
          <w:rFonts w:eastAsia="Calibri" w:cs="Times New Roman"/>
          <w:b/>
          <w:lang w:eastAsia="cs-CZ"/>
        </w:rPr>
      </w:pPr>
      <w:r w:rsidRPr="00186F70">
        <w:rPr>
          <w:rFonts w:eastAsia="Calibri" w:cs="Times New Roman"/>
          <w:b/>
          <w:lang w:eastAsia="cs-CZ"/>
        </w:rPr>
        <w:t xml:space="preserve">Odpověď: </w:t>
      </w:r>
    </w:p>
    <w:p w:rsidR="007F089B" w:rsidRPr="00186F70" w:rsidRDefault="007F089B" w:rsidP="00186F70">
      <w:pPr>
        <w:spacing w:after="0" w:line="240" w:lineRule="auto"/>
        <w:jc w:val="both"/>
        <w:rPr>
          <w:rFonts w:eastAsia="Times New Roman" w:cs="Times New Roman"/>
          <w:b/>
          <w:lang w:eastAsia="cs-CZ"/>
        </w:rPr>
      </w:pPr>
      <w:r w:rsidRPr="00186F70">
        <w:rPr>
          <w:rFonts w:eastAsia="Calibri" w:cs="Times New Roman"/>
          <w:lang w:eastAsia="cs-CZ"/>
        </w:rPr>
        <w:t>Po prověření zadavatelem je počet definitivních značek dostatečný. Je uvažováno s osazením zajišťovacích značek pouze u hlavních staničních kolejí č. 1 a 2.</w:t>
      </w:r>
    </w:p>
    <w:p w:rsidR="007F089B" w:rsidRDefault="007F089B" w:rsidP="007F089B">
      <w:pPr>
        <w:spacing w:after="0" w:line="240" w:lineRule="auto"/>
        <w:rPr>
          <w:rFonts w:eastAsia="Times New Roman" w:cs="Times New Roman"/>
          <w:b/>
          <w:lang w:eastAsia="cs-CZ"/>
        </w:rPr>
      </w:pPr>
    </w:p>
    <w:p w:rsidR="007A720F" w:rsidRPr="00186F70" w:rsidRDefault="007A720F" w:rsidP="007F089B">
      <w:pPr>
        <w:spacing w:after="0" w:line="240" w:lineRule="auto"/>
        <w:rPr>
          <w:rFonts w:eastAsia="Times New Roman" w:cs="Times New Roman"/>
          <w:b/>
          <w:lang w:eastAsia="cs-CZ"/>
        </w:rPr>
      </w:pPr>
    </w:p>
    <w:p w:rsidR="007F089B" w:rsidRPr="00186F70" w:rsidRDefault="007F089B" w:rsidP="007F089B">
      <w:pPr>
        <w:spacing w:after="0" w:line="240" w:lineRule="auto"/>
        <w:rPr>
          <w:rFonts w:eastAsia="Calibri" w:cs="Times New Roman"/>
          <w:b/>
          <w:lang w:eastAsia="cs-CZ"/>
        </w:rPr>
      </w:pPr>
      <w:r w:rsidRPr="00186F70">
        <w:rPr>
          <w:rFonts w:eastAsia="Calibri" w:cs="Times New Roman"/>
          <w:b/>
          <w:lang w:eastAsia="cs-CZ"/>
        </w:rPr>
        <w:t>Dotaz č. 18:</w:t>
      </w:r>
    </w:p>
    <w:p w:rsidR="007F089B" w:rsidRPr="00186F70" w:rsidRDefault="007F089B" w:rsidP="007F089B">
      <w:pPr>
        <w:spacing w:after="0" w:line="240" w:lineRule="auto"/>
        <w:rPr>
          <w:u w:val="single"/>
        </w:rPr>
      </w:pPr>
      <w:r w:rsidRPr="00186F70">
        <w:rPr>
          <w:u w:val="single"/>
        </w:rPr>
        <w:t>SO 01-17-01</w:t>
      </w:r>
    </w:p>
    <w:p w:rsidR="007F089B" w:rsidRPr="00186F70" w:rsidRDefault="007F089B" w:rsidP="007F089B">
      <w:pPr>
        <w:spacing w:after="0" w:line="240" w:lineRule="auto"/>
      </w:pPr>
      <w:r w:rsidRPr="00186F70">
        <w:t xml:space="preserve">V technické zprávě k objektu SO 01-17-01 "D_02_01_01_SO011601_01-z1.pdf" je napsáno, že "Pro definitivní </w:t>
      </w:r>
      <w:proofErr w:type="gramStart"/>
      <w:r w:rsidRPr="00186F70">
        <w:t>zajištění ... hřebové</w:t>
      </w:r>
      <w:proofErr w:type="gramEnd"/>
      <w:r w:rsidRPr="00186F70">
        <w:t xml:space="preserve"> ZZ (vrtule), případně šroubované konzolové ZZ a hřebové značky v plochách nástupišť. ..."</w:t>
      </w:r>
    </w:p>
    <w:p w:rsidR="007F089B" w:rsidRPr="00186F70" w:rsidRDefault="007F089B" w:rsidP="007F089B">
      <w:pPr>
        <w:spacing w:after="0" w:line="240" w:lineRule="auto"/>
      </w:pPr>
      <w:r w:rsidRPr="00186F70">
        <w:t>Jedná se o různé typy ZZ. Ve VV je pouze jedna položka "R923921 zajišťovací značka hřebová".</w:t>
      </w:r>
    </w:p>
    <w:p w:rsidR="007F089B" w:rsidRPr="00186F70" w:rsidRDefault="007F089B" w:rsidP="007F089B">
      <w:pPr>
        <w:spacing w:after="0" w:line="240" w:lineRule="auto"/>
      </w:pPr>
      <w:r w:rsidRPr="00186F70">
        <w:t xml:space="preserve">Znamená to, že </w:t>
      </w:r>
      <w:proofErr w:type="spellStart"/>
      <w:r w:rsidRPr="00186F70">
        <w:t>def</w:t>
      </w:r>
      <w:proofErr w:type="spellEnd"/>
      <w:r w:rsidRPr="00186F70">
        <w:t xml:space="preserve">. ZZ budou fakturovány jednotnou cenou, bez ohledu na skutečně použitý typ značky? Nebo zadavatel doplní do VV další typy </w:t>
      </w:r>
      <w:proofErr w:type="spellStart"/>
      <w:r w:rsidRPr="00186F70">
        <w:t>def</w:t>
      </w:r>
      <w:proofErr w:type="spellEnd"/>
      <w:r w:rsidRPr="00186F70">
        <w:t>. ZZ s odpovídajícími počty?</w:t>
      </w:r>
    </w:p>
    <w:p w:rsidR="007F089B" w:rsidRPr="00186F70" w:rsidRDefault="007F089B" w:rsidP="007F089B">
      <w:pPr>
        <w:spacing w:after="0" w:line="240" w:lineRule="auto"/>
        <w:rPr>
          <w:rFonts w:eastAsia="Calibri" w:cs="Times New Roman"/>
          <w:b/>
          <w:lang w:eastAsia="cs-CZ"/>
        </w:rPr>
      </w:pPr>
      <w:r w:rsidRPr="00186F70">
        <w:rPr>
          <w:rFonts w:eastAsia="Calibri" w:cs="Times New Roman"/>
          <w:b/>
          <w:lang w:eastAsia="cs-CZ"/>
        </w:rPr>
        <w:t>Odpověď:</w:t>
      </w:r>
    </w:p>
    <w:p w:rsidR="007F089B" w:rsidRPr="00186F70" w:rsidRDefault="007F089B" w:rsidP="00186F70">
      <w:pPr>
        <w:spacing w:after="0" w:line="240" w:lineRule="auto"/>
        <w:jc w:val="both"/>
        <w:rPr>
          <w:rFonts w:eastAsia="Calibri" w:cs="Times New Roman"/>
          <w:lang w:eastAsia="cs-CZ"/>
        </w:rPr>
      </w:pPr>
      <w:r w:rsidRPr="00186F70">
        <w:rPr>
          <w:rFonts w:eastAsia="Calibri" w:cs="Times New Roman"/>
          <w:lang w:eastAsia="cs-CZ"/>
        </w:rPr>
        <w:t>Po prověření zadavatelem je preferováno použití hřebových ZZ (zajišťovacích značek). Pokud bude správce PPK (prostorové polohy koleje) v době stavby požadovat jiný typ ZZ, bude řešeno změnovým listem.</w:t>
      </w:r>
    </w:p>
    <w:p w:rsidR="007F089B" w:rsidRDefault="007F089B" w:rsidP="007F089B">
      <w:pPr>
        <w:spacing w:after="0" w:line="240" w:lineRule="auto"/>
        <w:rPr>
          <w:rFonts w:eastAsia="Calibri" w:cs="Times New Roman"/>
          <w:b/>
          <w:lang w:eastAsia="cs-CZ"/>
        </w:rPr>
      </w:pPr>
    </w:p>
    <w:p w:rsidR="007A720F" w:rsidRPr="00186F70" w:rsidRDefault="007A720F" w:rsidP="007F089B">
      <w:pPr>
        <w:spacing w:after="0" w:line="240" w:lineRule="auto"/>
        <w:rPr>
          <w:rFonts w:eastAsia="Calibri" w:cs="Times New Roman"/>
          <w:b/>
          <w:lang w:eastAsia="cs-CZ"/>
        </w:rPr>
      </w:pPr>
    </w:p>
    <w:p w:rsidR="007F089B" w:rsidRPr="00186F70" w:rsidRDefault="007F089B" w:rsidP="007F089B">
      <w:pPr>
        <w:spacing w:after="0" w:line="240" w:lineRule="auto"/>
        <w:rPr>
          <w:rFonts w:eastAsia="Calibri" w:cs="Times New Roman"/>
          <w:b/>
          <w:lang w:eastAsia="cs-CZ"/>
        </w:rPr>
      </w:pPr>
      <w:r w:rsidRPr="00186F70">
        <w:rPr>
          <w:rFonts w:eastAsia="Calibri" w:cs="Times New Roman"/>
          <w:b/>
          <w:lang w:eastAsia="cs-CZ"/>
        </w:rPr>
        <w:t>Dotaz č. 19:</w:t>
      </w:r>
    </w:p>
    <w:p w:rsidR="007F089B" w:rsidRPr="00186F70" w:rsidRDefault="007F089B" w:rsidP="007F089B">
      <w:pPr>
        <w:spacing w:after="0" w:line="240" w:lineRule="auto"/>
        <w:rPr>
          <w:rFonts w:eastAsia="Calibri" w:cs="Times New Roman"/>
          <w:u w:val="single"/>
          <w:lang w:eastAsia="cs-CZ"/>
        </w:rPr>
      </w:pPr>
      <w:r w:rsidRPr="00186F70">
        <w:rPr>
          <w:rFonts w:eastAsia="Calibri" w:cs="Times New Roman"/>
          <w:u w:val="single"/>
          <w:lang w:eastAsia="cs-CZ"/>
        </w:rPr>
        <w:t xml:space="preserve">SO 01-16-01.1 </w:t>
      </w:r>
      <w:proofErr w:type="spellStart"/>
      <w:r w:rsidRPr="00186F70">
        <w:rPr>
          <w:rFonts w:eastAsia="Calibri" w:cs="Times New Roman"/>
          <w:u w:val="single"/>
          <w:lang w:eastAsia="cs-CZ"/>
        </w:rPr>
        <w:t>Žst</w:t>
      </w:r>
      <w:proofErr w:type="spellEnd"/>
      <w:r w:rsidRPr="00186F70">
        <w:rPr>
          <w:rFonts w:eastAsia="Calibri" w:cs="Times New Roman"/>
          <w:u w:val="single"/>
          <w:lang w:eastAsia="cs-CZ"/>
        </w:rPr>
        <w:t>. Vsetín, železniční spodek</w:t>
      </w:r>
    </w:p>
    <w:p w:rsidR="007F089B" w:rsidRPr="00186F70" w:rsidRDefault="007F089B" w:rsidP="007F089B">
      <w:pPr>
        <w:spacing w:after="0" w:line="240" w:lineRule="auto"/>
        <w:rPr>
          <w:rFonts w:eastAsia="Calibri" w:cs="Times New Roman"/>
          <w:lang w:eastAsia="cs-CZ"/>
        </w:rPr>
      </w:pPr>
      <w:r w:rsidRPr="00186F70">
        <w:rPr>
          <w:rFonts w:eastAsia="Calibri" w:cs="Times New Roman"/>
          <w:lang w:eastAsia="cs-CZ"/>
        </w:rPr>
        <w:t>V položce číslo 58 soupisu prací - Provizorní dopravní a dopravní opatření - 1 KPL je odkaz na technickou zprávu F_01 Organizace výstavby.</w:t>
      </w:r>
    </w:p>
    <w:p w:rsidR="007F089B" w:rsidRPr="00186F70" w:rsidRDefault="007F089B" w:rsidP="007F089B">
      <w:pPr>
        <w:spacing w:after="0" w:line="240" w:lineRule="auto"/>
        <w:rPr>
          <w:rFonts w:eastAsia="Calibri" w:cs="Times New Roman"/>
          <w:lang w:eastAsia="cs-CZ"/>
        </w:rPr>
      </w:pPr>
      <w:r w:rsidRPr="00186F70">
        <w:rPr>
          <w:rFonts w:eastAsia="Calibri" w:cs="Times New Roman"/>
          <w:lang w:eastAsia="cs-CZ"/>
        </w:rPr>
        <w:t>Tato zpráva obsahuje tabulku nazvanou "Náklady spojené s realizací stavby" (25 položek), podle které má být položka oceněna.</w:t>
      </w:r>
    </w:p>
    <w:p w:rsidR="007F089B" w:rsidRPr="00186F70" w:rsidRDefault="007F089B" w:rsidP="007F089B">
      <w:pPr>
        <w:spacing w:after="0" w:line="240" w:lineRule="auto"/>
        <w:rPr>
          <w:rFonts w:eastAsia="Calibri" w:cs="Times New Roman"/>
          <w:lang w:eastAsia="cs-CZ"/>
        </w:rPr>
      </w:pPr>
      <w:r w:rsidRPr="00186F70">
        <w:rPr>
          <w:rFonts w:eastAsia="Calibri" w:cs="Times New Roman"/>
          <w:lang w:eastAsia="cs-CZ"/>
        </w:rPr>
        <w:lastRenderedPageBreak/>
        <w:t xml:space="preserve">Jedním z těchto nákladů je: </w:t>
      </w:r>
    </w:p>
    <w:p w:rsidR="007F089B" w:rsidRPr="00186F70" w:rsidRDefault="007F089B" w:rsidP="007F089B">
      <w:pPr>
        <w:spacing w:after="0" w:line="240" w:lineRule="auto"/>
        <w:rPr>
          <w:rFonts w:eastAsia="Calibri" w:cs="Times New Roman"/>
          <w:i/>
          <w:lang w:eastAsia="cs-CZ"/>
        </w:rPr>
      </w:pPr>
      <w:r w:rsidRPr="00186F70">
        <w:rPr>
          <w:rFonts w:eastAsia="Calibri" w:cs="Times New Roman"/>
          <w:i/>
          <w:lang w:eastAsia="cs-CZ"/>
        </w:rPr>
        <w:t xml:space="preserve">Demontáž protihlukové stěny (ul. Nemocniční), zpětná dodávka a montáž protihlukové stěny. V ceně jsou započteny veškeré práce, dodávky, manipulace a přesuny, pomocné konstrukce a činnosti nezbytné k dané činnosti.          </w:t>
      </w:r>
      <w:r w:rsidRPr="00186F70">
        <w:rPr>
          <w:rFonts w:eastAsia="Calibri" w:cs="Times New Roman"/>
          <w:i/>
          <w:lang w:eastAsia="cs-CZ"/>
        </w:rPr>
        <w:tab/>
        <w:t>KPL 1</w:t>
      </w:r>
    </w:p>
    <w:p w:rsidR="007F089B" w:rsidRPr="00186F70" w:rsidRDefault="007F089B" w:rsidP="007F089B">
      <w:pPr>
        <w:spacing w:after="0" w:line="240" w:lineRule="auto"/>
        <w:rPr>
          <w:rFonts w:eastAsia="Calibri" w:cs="Times New Roman"/>
          <w:lang w:eastAsia="cs-CZ"/>
        </w:rPr>
      </w:pPr>
      <w:r w:rsidRPr="00186F70">
        <w:rPr>
          <w:rFonts w:eastAsia="Calibri" w:cs="Times New Roman"/>
          <w:lang w:eastAsia="cs-CZ"/>
        </w:rPr>
        <w:t xml:space="preserve">Může zadavatel upřesnit typ a rozměry demontované protihlukové stěny? </w:t>
      </w:r>
    </w:p>
    <w:p w:rsidR="007F089B" w:rsidRPr="00186F70" w:rsidRDefault="007F089B" w:rsidP="007F089B">
      <w:pPr>
        <w:spacing w:after="0" w:line="240" w:lineRule="auto"/>
        <w:rPr>
          <w:rFonts w:eastAsia="Calibri" w:cs="Times New Roman"/>
          <w:lang w:eastAsia="cs-CZ"/>
        </w:rPr>
      </w:pPr>
      <w:r w:rsidRPr="00186F70">
        <w:rPr>
          <w:rFonts w:eastAsia="Calibri" w:cs="Times New Roman"/>
          <w:lang w:eastAsia="cs-CZ"/>
        </w:rPr>
        <w:t xml:space="preserve">Jedná se tedy o demontáž a zpětnou montáž stejného materiálu? </w:t>
      </w:r>
    </w:p>
    <w:p w:rsidR="007F089B" w:rsidRPr="00186F70" w:rsidRDefault="007F089B" w:rsidP="007F089B">
      <w:pPr>
        <w:spacing w:after="0" w:line="240" w:lineRule="auto"/>
        <w:rPr>
          <w:rFonts w:eastAsia="Calibri" w:cs="Times New Roman"/>
          <w:lang w:eastAsia="cs-CZ"/>
        </w:rPr>
      </w:pPr>
      <w:r w:rsidRPr="00186F70">
        <w:rPr>
          <w:rFonts w:eastAsia="Calibri" w:cs="Times New Roman"/>
          <w:lang w:eastAsia="cs-CZ"/>
        </w:rPr>
        <w:t>Nemůže dojít při demontáži k poškození materiálu a nutnosti nahradit ho materiálem novým?</w:t>
      </w:r>
    </w:p>
    <w:p w:rsidR="007F089B" w:rsidRPr="00186F70" w:rsidRDefault="007F089B" w:rsidP="007F089B">
      <w:pPr>
        <w:spacing w:after="0" w:line="240" w:lineRule="auto"/>
        <w:rPr>
          <w:rFonts w:eastAsia="Calibri" w:cs="Times New Roman"/>
          <w:b/>
          <w:lang w:eastAsia="cs-CZ"/>
        </w:rPr>
      </w:pPr>
      <w:r w:rsidRPr="00186F70">
        <w:rPr>
          <w:rFonts w:eastAsia="Calibri" w:cs="Times New Roman"/>
          <w:b/>
          <w:lang w:eastAsia="cs-CZ"/>
        </w:rPr>
        <w:t xml:space="preserve">Odpověď: </w:t>
      </w:r>
    </w:p>
    <w:p w:rsidR="007F089B" w:rsidRPr="00186F70" w:rsidRDefault="007F089B" w:rsidP="007F089B">
      <w:pPr>
        <w:spacing w:after="0" w:line="240" w:lineRule="auto"/>
        <w:rPr>
          <w:rFonts w:eastAsia="Calibri" w:cs="Times New Roman"/>
          <w:lang w:eastAsia="cs-CZ"/>
        </w:rPr>
      </w:pPr>
      <w:r w:rsidRPr="00186F70">
        <w:rPr>
          <w:rFonts w:eastAsia="Calibri" w:cs="Times New Roman"/>
          <w:lang w:eastAsia="cs-CZ"/>
        </w:rPr>
        <w:t>Po prověření zadavatele je zeď je z </w:t>
      </w:r>
      <w:proofErr w:type="spellStart"/>
      <w:r w:rsidRPr="00186F70">
        <w:rPr>
          <w:rFonts w:eastAsia="Calibri" w:cs="Times New Roman"/>
          <w:lang w:eastAsia="cs-CZ"/>
        </w:rPr>
        <w:t>keramickobetonových</w:t>
      </w:r>
      <w:proofErr w:type="spellEnd"/>
      <w:r w:rsidRPr="00186F70">
        <w:rPr>
          <w:rFonts w:eastAsia="Calibri" w:cs="Times New Roman"/>
          <w:lang w:eastAsia="cs-CZ"/>
        </w:rPr>
        <w:t xml:space="preserve"> panelů osazených do ocelových profilů. Archivní dokumentace není dostupná.  Předpokládáme možnost jejího rozebrání a zpětnou montáž jednotlivých prvků. Zeď je dobře dostupná a jednotlivé prvky viditelné jak z ulice Nemocniční, tak ze strany od trati. Uchazeč může zhodnotit situaci na místě samém a ocenit položku dle svých možností.</w:t>
      </w:r>
    </w:p>
    <w:p w:rsidR="007F089B" w:rsidRDefault="007F089B" w:rsidP="007F089B">
      <w:pPr>
        <w:spacing w:after="0" w:line="240" w:lineRule="auto"/>
        <w:rPr>
          <w:rFonts w:eastAsia="Times New Roman" w:cs="Times New Roman"/>
          <w:b/>
          <w:lang w:eastAsia="cs-CZ"/>
        </w:rPr>
      </w:pPr>
    </w:p>
    <w:p w:rsidR="007A720F" w:rsidRPr="00186F70" w:rsidRDefault="007A720F" w:rsidP="007F089B">
      <w:pPr>
        <w:spacing w:after="0" w:line="240" w:lineRule="auto"/>
        <w:rPr>
          <w:rFonts w:eastAsia="Times New Roman" w:cs="Times New Roman"/>
          <w:b/>
          <w:lang w:eastAsia="cs-CZ"/>
        </w:rPr>
      </w:pPr>
    </w:p>
    <w:p w:rsidR="007F089B" w:rsidRPr="00186F70" w:rsidRDefault="007F089B" w:rsidP="007F089B">
      <w:pPr>
        <w:spacing w:after="0" w:line="240" w:lineRule="auto"/>
        <w:rPr>
          <w:rFonts w:eastAsia="Calibri" w:cs="Times New Roman"/>
          <w:b/>
          <w:lang w:eastAsia="cs-CZ"/>
        </w:rPr>
      </w:pPr>
      <w:r w:rsidRPr="00186F70">
        <w:rPr>
          <w:rFonts w:eastAsia="Calibri" w:cs="Times New Roman"/>
          <w:b/>
          <w:lang w:eastAsia="cs-CZ"/>
        </w:rPr>
        <w:t>Dotaz č. 20:</w:t>
      </w:r>
    </w:p>
    <w:p w:rsidR="007F089B" w:rsidRPr="00186F70" w:rsidRDefault="007F089B" w:rsidP="007F089B">
      <w:pPr>
        <w:spacing w:after="0" w:line="240" w:lineRule="auto"/>
        <w:rPr>
          <w:rFonts w:eastAsia="Calibri" w:cs="Times New Roman"/>
          <w:u w:val="single"/>
          <w:lang w:eastAsia="cs-CZ"/>
        </w:rPr>
      </w:pPr>
      <w:r w:rsidRPr="00186F70">
        <w:rPr>
          <w:rFonts w:eastAsia="Calibri" w:cs="Times New Roman"/>
          <w:u w:val="single"/>
          <w:lang w:eastAsia="cs-CZ"/>
        </w:rPr>
        <w:t>Objekty železničních spodků (SO 01-16-01.1, SO 01-16-02, SO 02-16-01) položka 289973 OPLÁŠTĚNÍ (ZPEVNĚNÍ) Z GEOSÍTÍ A GEOROHOŽÍ:</w:t>
      </w:r>
    </w:p>
    <w:p w:rsidR="007F089B" w:rsidRPr="00186F70" w:rsidRDefault="007F089B" w:rsidP="007F089B">
      <w:pPr>
        <w:spacing w:after="0" w:line="240" w:lineRule="auto"/>
        <w:rPr>
          <w:rFonts w:eastAsia="Calibri" w:cs="Times New Roman"/>
          <w:lang w:eastAsia="cs-CZ"/>
        </w:rPr>
      </w:pPr>
      <w:r w:rsidRPr="00186F70">
        <w:rPr>
          <w:rFonts w:eastAsia="Calibri" w:cs="Times New Roman"/>
          <w:lang w:eastAsia="cs-CZ"/>
        </w:rPr>
        <w:t>ve specifikaci položky v soupisu prací je uvedeno:</w:t>
      </w:r>
    </w:p>
    <w:p w:rsidR="007F089B" w:rsidRPr="00B82C26" w:rsidRDefault="007F089B" w:rsidP="00B82C26">
      <w:pPr>
        <w:spacing w:after="0" w:line="240" w:lineRule="auto"/>
        <w:jc w:val="both"/>
        <w:rPr>
          <w:rFonts w:eastAsia="Calibri" w:cs="Times New Roman"/>
          <w:i/>
          <w:lang w:eastAsia="cs-CZ"/>
        </w:rPr>
      </w:pPr>
      <w:r w:rsidRPr="00B82C26">
        <w:rPr>
          <w:rFonts w:eastAsia="Calibri" w:cs="Times New Roman"/>
          <w:i/>
          <w:lang w:eastAsia="cs-CZ"/>
        </w:rPr>
        <w:t>protierozní (jutové) rohože, včetně ukotvení ke svahu, pevnost v tahu min. 1kNm-1, plošná hmotnost min. 200g/m2, odolnost proti povětrnostním vlivům min. 25 let</w:t>
      </w:r>
    </w:p>
    <w:p w:rsidR="007F089B" w:rsidRPr="00186F70" w:rsidRDefault="007F089B" w:rsidP="00B82C26">
      <w:pPr>
        <w:spacing w:after="0" w:line="240" w:lineRule="auto"/>
        <w:jc w:val="both"/>
        <w:rPr>
          <w:rFonts w:eastAsia="Calibri" w:cs="Times New Roman"/>
          <w:lang w:eastAsia="cs-CZ"/>
        </w:rPr>
      </w:pPr>
      <w:r w:rsidRPr="00186F70">
        <w:rPr>
          <w:rFonts w:eastAsia="Calibri" w:cs="Times New Roman"/>
          <w:lang w:eastAsia="cs-CZ"/>
        </w:rPr>
        <w:t xml:space="preserve">Podle výrobce není možné u přírodních materiálů jako je juta, kokos nebo sláma zajistit odolnost proti povětrnostním vlivům min. 25 let. Přírodní materiály postupně degradují od 1 roku do 5 let. </w:t>
      </w:r>
    </w:p>
    <w:p w:rsidR="007F089B" w:rsidRPr="00186F70" w:rsidRDefault="007F089B" w:rsidP="00B82C26">
      <w:pPr>
        <w:spacing w:after="0" w:line="240" w:lineRule="auto"/>
        <w:jc w:val="both"/>
        <w:rPr>
          <w:rFonts w:eastAsia="Calibri" w:cs="Times New Roman"/>
          <w:lang w:eastAsia="cs-CZ"/>
        </w:rPr>
      </w:pPr>
      <w:r w:rsidRPr="00186F70">
        <w:rPr>
          <w:rFonts w:eastAsia="Calibri" w:cs="Times New Roman"/>
          <w:lang w:eastAsia="cs-CZ"/>
        </w:rPr>
        <w:t>Odolnost proti povětrnostním vlivům min. 25 let může mít pouze syntetická rohož.</w:t>
      </w:r>
    </w:p>
    <w:p w:rsidR="007F089B" w:rsidRPr="00186F70" w:rsidRDefault="007F089B" w:rsidP="00B82C26">
      <w:pPr>
        <w:spacing w:after="0" w:line="240" w:lineRule="auto"/>
        <w:jc w:val="both"/>
        <w:rPr>
          <w:rFonts w:eastAsia="Calibri" w:cs="Times New Roman"/>
          <w:lang w:eastAsia="cs-CZ"/>
        </w:rPr>
      </w:pPr>
      <w:r w:rsidRPr="00186F70">
        <w:rPr>
          <w:rFonts w:eastAsia="Calibri" w:cs="Times New Roman"/>
          <w:lang w:eastAsia="cs-CZ"/>
        </w:rPr>
        <w:t>Jedná se tedy o syntetickou rohož s odolností 25 let nebo o jutovou biodegradační rohož?</w:t>
      </w:r>
    </w:p>
    <w:p w:rsidR="007F089B" w:rsidRPr="00186F70" w:rsidRDefault="007F089B" w:rsidP="00B82C26">
      <w:pPr>
        <w:spacing w:after="0" w:line="240" w:lineRule="auto"/>
        <w:jc w:val="both"/>
        <w:rPr>
          <w:rFonts w:eastAsia="Calibri" w:cs="Times New Roman"/>
          <w:lang w:eastAsia="cs-CZ"/>
        </w:rPr>
      </w:pPr>
      <w:r w:rsidRPr="00186F70">
        <w:rPr>
          <w:rFonts w:eastAsia="Calibri" w:cs="Times New Roman"/>
          <w:lang w:eastAsia="cs-CZ"/>
        </w:rPr>
        <w:t>Žádáme zadavatele o upřesnění typu materiálu.</w:t>
      </w:r>
    </w:p>
    <w:p w:rsidR="007F089B" w:rsidRPr="00186F70" w:rsidRDefault="007F089B" w:rsidP="00B82C26">
      <w:pPr>
        <w:spacing w:after="0" w:line="240" w:lineRule="auto"/>
        <w:jc w:val="both"/>
        <w:rPr>
          <w:rFonts w:eastAsia="Calibri" w:cs="Times New Roman"/>
          <w:b/>
          <w:lang w:eastAsia="cs-CZ"/>
        </w:rPr>
      </w:pPr>
      <w:r w:rsidRPr="00186F70">
        <w:rPr>
          <w:rFonts w:eastAsia="Calibri" w:cs="Times New Roman"/>
          <w:b/>
          <w:lang w:eastAsia="cs-CZ"/>
        </w:rPr>
        <w:t xml:space="preserve">Odpověď: </w:t>
      </w:r>
    </w:p>
    <w:p w:rsidR="007F089B" w:rsidRPr="00186F70" w:rsidRDefault="007F089B" w:rsidP="00B82C26">
      <w:pPr>
        <w:spacing w:after="0" w:line="240" w:lineRule="auto"/>
        <w:jc w:val="both"/>
        <w:rPr>
          <w:rFonts w:eastAsia="Calibri" w:cs="Times New Roman"/>
          <w:b/>
          <w:lang w:eastAsia="cs-CZ"/>
        </w:rPr>
      </w:pPr>
      <w:r w:rsidRPr="00186F70">
        <w:rPr>
          <w:rFonts w:eastAsia="Calibri" w:cs="Times New Roman"/>
          <w:lang w:eastAsia="cs-CZ"/>
        </w:rPr>
        <w:t xml:space="preserve">Po prověření zadavatelem je v technické zprávě, v bodu </w:t>
      </w:r>
      <w:proofErr w:type="gramStart"/>
      <w:r w:rsidRPr="00186F70">
        <w:rPr>
          <w:rFonts w:eastAsia="Calibri" w:cs="Times New Roman"/>
          <w:lang w:eastAsia="cs-CZ"/>
        </w:rPr>
        <w:t>5.1.16</w:t>
      </w:r>
      <w:proofErr w:type="gramEnd"/>
      <w:r w:rsidRPr="00186F70">
        <w:rPr>
          <w:rFonts w:eastAsia="Calibri" w:cs="Times New Roman"/>
          <w:lang w:eastAsia="cs-CZ"/>
        </w:rPr>
        <w:t xml:space="preserve"> uvedeno, že budou chráněny biodegradačními rohožemi, např. jutovými rohožemi. V SO 02-16-01 není o 25 leté životnosti žádná zmínka, myšleny jsou opravdu dočasné rohože z biodegradabilních materiálů (vč. upevnění), jejichž účel je svah zpevnit než bude vegetační ochrana plně funkční.</w:t>
      </w:r>
    </w:p>
    <w:p w:rsidR="007F089B" w:rsidRDefault="007F089B" w:rsidP="007F089B">
      <w:pPr>
        <w:spacing w:after="0" w:line="240" w:lineRule="auto"/>
        <w:rPr>
          <w:rFonts w:eastAsia="Calibri" w:cs="Times New Roman"/>
          <w:b/>
          <w:lang w:eastAsia="cs-CZ"/>
        </w:rPr>
      </w:pPr>
    </w:p>
    <w:p w:rsidR="007A720F" w:rsidRPr="00186F70" w:rsidRDefault="007A720F" w:rsidP="007F089B">
      <w:pPr>
        <w:spacing w:after="0" w:line="240" w:lineRule="auto"/>
        <w:rPr>
          <w:rFonts w:eastAsia="Calibri" w:cs="Times New Roman"/>
          <w:b/>
          <w:lang w:eastAsia="cs-CZ"/>
        </w:rPr>
      </w:pPr>
    </w:p>
    <w:p w:rsidR="007F089B" w:rsidRPr="00186F70" w:rsidRDefault="007F089B" w:rsidP="007F089B">
      <w:pPr>
        <w:spacing w:after="0" w:line="240" w:lineRule="auto"/>
        <w:rPr>
          <w:rFonts w:eastAsia="Calibri" w:cs="Times New Roman"/>
          <w:b/>
          <w:lang w:eastAsia="cs-CZ"/>
        </w:rPr>
      </w:pPr>
      <w:r w:rsidRPr="00186F70">
        <w:rPr>
          <w:rFonts w:eastAsia="Calibri" w:cs="Times New Roman"/>
          <w:b/>
          <w:lang w:eastAsia="cs-CZ"/>
        </w:rPr>
        <w:t>Dotaz č. 21:</w:t>
      </w:r>
    </w:p>
    <w:p w:rsidR="007F089B" w:rsidRPr="00186F70" w:rsidRDefault="007F089B" w:rsidP="007F089B">
      <w:pPr>
        <w:spacing w:after="0" w:line="240" w:lineRule="auto"/>
        <w:rPr>
          <w:rFonts w:eastAsia="Calibri" w:cs="Times New Roman"/>
          <w:lang w:eastAsia="cs-CZ"/>
        </w:rPr>
      </w:pPr>
      <w:r w:rsidRPr="00186F70">
        <w:rPr>
          <w:rFonts w:eastAsia="Calibri" w:cs="Times New Roman"/>
          <w:u w:val="single"/>
          <w:lang w:eastAsia="cs-CZ"/>
        </w:rPr>
        <w:t xml:space="preserve">V soupisu prací </w:t>
      </w:r>
      <w:r w:rsidRPr="00186F70">
        <w:rPr>
          <w:rFonts w:eastAsia="Calibri" w:cs="Times New Roman"/>
          <w:lang w:eastAsia="cs-CZ"/>
        </w:rPr>
        <w:t xml:space="preserve">pro </w:t>
      </w:r>
      <w:proofErr w:type="gramStart"/>
      <w:r w:rsidRPr="00186F70">
        <w:rPr>
          <w:rFonts w:eastAsia="Calibri" w:cs="Times New Roman"/>
          <w:lang w:eastAsia="cs-CZ"/>
        </w:rPr>
        <w:t>objekt D.2.1</w:t>
      </w:r>
      <w:proofErr w:type="gramEnd"/>
      <w:r w:rsidRPr="00186F70">
        <w:rPr>
          <w:rFonts w:eastAsia="Calibri" w:cs="Times New Roman"/>
          <w:lang w:eastAsia="cs-CZ"/>
        </w:rPr>
        <w:t xml:space="preserve"> se do celkové ceny v řádku 8 načítají pouze ceny z odstavce SO 01-17-01.2 </w:t>
      </w:r>
      <w:proofErr w:type="spellStart"/>
      <w:r w:rsidRPr="00186F70">
        <w:rPr>
          <w:rFonts w:eastAsia="Calibri" w:cs="Times New Roman"/>
          <w:lang w:eastAsia="cs-CZ"/>
        </w:rPr>
        <w:t>Žst</w:t>
      </w:r>
      <w:proofErr w:type="spellEnd"/>
      <w:r w:rsidRPr="00186F70">
        <w:rPr>
          <w:rFonts w:eastAsia="Calibri" w:cs="Times New Roman"/>
          <w:lang w:eastAsia="cs-CZ"/>
        </w:rPr>
        <w:t xml:space="preserve">. Vsetín, žel. </w:t>
      </w:r>
      <w:proofErr w:type="gramStart"/>
      <w:r w:rsidRPr="00186F70">
        <w:rPr>
          <w:rFonts w:eastAsia="Calibri" w:cs="Times New Roman"/>
          <w:lang w:eastAsia="cs-CZ"/>
        </w:rPr>
        <w:t>svršek</w:t>
      </w:r>
      <w:proofErr w:type="gramEnd"/>
      <w:r w:rsidRPr="00186F70">
        <w:rPr>
          <w:rFonts w:eastAsia="Calibri" w:cs="Times New Roman"/>
          <w:lang w:eastAsia="cs-CZ"/>
        </w:rPr>
        <w:t xml:space="preserve">. Ostatní objekty počínaje SO 01-17-01.2 a další (tzn. od řádku 458) se již do řádku 8 nezapočítávají a tudíž se nepromítají ani v celkové ceně na listu Rekapitulace. Žádáme o opravu soupisu </w:t>
      </w:r>
      <w:proofErr w:type="gramStart"/>
      <w:r w:rsidRPr="00186F70">
        <w:rPr>
          <w:rFonts w:eastAsia="Calibri" w:cs="Times New Roman"/>
          <w:lang w:eastAsia="cs-CZ"/>
        </w:rPr>
        <w:t>prací D.2.1</w:t>
      </w:r>
      <w:proofErr w:type="gramEnd"/>
      <w:r w:rsidRPr="00186F70">
        <w:rPr>
          <w:rFonts w:eastAsia="Calibri" w:cs="Times New Roman"/>
          <w:lang w:eastAsia="cs-CZ"/>
        </w:rPr>
        <w:t xml:space="preserve"> a vzhledem k rozsahu soupisu prací a uzamčení souboru pro úpravy zároveň žádáme i o kontrolu vzorců u ostatních objektů na dalších listech.</w:t>
      </w:r>
    </w:p>
    <w:p w:rsidR="007F089B" w:rsidRPr="00186F70" w:rsidRDefault="007F089B" w:rsidP="007F089B">
      <w:pPr>
        <w:spacing w:after="0" w:line="240" w:lineRule="auto"/>
        <w:rPr>
          <w:rFonts w:eastAsia="Calibri" w:cs="Times New Roman"/>
          <w:b/>
          <w:lang w:eastAsia="cs-CZ"/>
        </w:rPr>
      </w:pPr>
      <w:r w:rsidRPr="00186F70">
        <w:rPr>
          <w:rFonts w:eastAsia="Calibri" w:cs="Times New Roman"/>
          <w:b/>
          <w:lang w:eastAsia="cs-CZ"/>
        </w:rPr>
        <w:t xml:space="preserve">Odpověď: </w:t>
      </w:r>
    </w:p>
    <w:p w:rsidR="007F089B" w:rsidRPr="00186F70" w:rsidRDefault="007F089B" w:rsidP="00B82C26">
      <w:pPr>
        <w:spacing w:after="0" w:line="240" w:lineRule="auto"/>
        <w:jc w:val="both"/>
        <w:rPr>
          <w:rFonts w:eastAsia="Times New Roman" w:cs="Times New Roman"/>
          <w:b/>
          <w:lang w:eastAsia="cs-CZ"/>
        </w:rPr>
      </w:pPr>
      <w:r w:rsidRPr="00186F70">
        <w:rPr>
          <w:rFonts w:eastAsia="Calibri" w:cs="Times New Roman"/>
          <w:lang w:eastAsia="cs-CZ"/>
        </w:rPr>
        <w:t>Zadavatel prověřil soupis prací a nejspíše došlo k poškození souboru vlivem převodu z programu ASPE. Přikládáme opravený soupis prací, který zmíněnou chybu již nezahrnuje.</w:t>
      </w:r>
    </w:p>
    <w:p w:rsidR="007F089B" w:rsidRDefault="007F089B" w:rsidP="007F089B">
      <w:pPr>
        <w:spacing w:after="0" w:line="240" w:lineRule="auto"/>
        <w:rPr>
          <w:rFonts w:eastAsia="Calibri" w:cs="Times New Roman"/>
          <w:b/>
          <w:lang w:eastAsia="cs-CZ"/>
        </w:rPr>
      </w:pPr>
    </w:p>
    <w:p w:rsidR="007A720F" w:rsidRPr="00186F70" w:rsidRDefault="007A720F" w:rsidP="007F089B">
      <w:pPr>
        <w:spacing w:after="0" w:line="240" w:lineRule="auto"/>
        <w:rPr>
          <w:rFonts w:eastAsia="Calibri" w:cs="Times New Roman"/>
          <w:b/>
          <w:lang w:eastAsia="cs-CZ"/>
        </w:rPr>
      </w:pPr>
    </w:p>
    <w:p w:rsidR="007F089B" w:rsidRPr="00186F70" w:rsidRDefault="007F089B" w:rsidP="007F089B">
      <w:pPr>
        <w:spacing w:after="0" w:line="240" w:lineRule="auto"/>
        <w:rPr>
          <w:rFonts w:eastAsia="Calibri" w:cs="Times New Roman"/>
          <w:b/>
          <w:lang w:eastAsia="cs-CZ"/>
        </w:rPr>
      </w:pPr>
      <w:r w:rsidRPr="00186F70">
        <w:rPr>
          <w:rFonts w:eastAsia="Calibri" w:cs="Times New Roman"/>
          <w:b/>
          <w:lang w:eastAsia="cs-CZ"/>
        </w:rPr>
        <w:t>Dotaz č. 22:</w:t>
      </w:r>
    </w:p>
    <w:p w:rsidR="007F089B" w:rsidRPr="00186F70" w:rsidRDefault="007F089B" w:rsidP="007F089B">
      <w:pPr>
        <w:spacing w:after="0" w:line="240" w:lineRule="auto"/>
      </w:pPr>
      <w:r w:rsidRPr="00186F70">
        <w:t xml:space="preserve">V "E_04_02_01-z1.pdf" je v </w:t>
      </w:r>
      <w:proofErr w:type="spellStart"/>
      <w:proofErr w:type="gramStart"/>
      <w:r w:rsidRPr="00186F70">
        <w:t>k.ú</w:t>
      </w:r>
      <w:proofErr w:type="spellEnd"/>
      <w:r w:rsidRPr="00186F70">
        <w:t>.</w:t>
      </w:r>
      <w:proofErr w:type="gramEnd"/>
      <w:r w:rsidRPr="00186F70">
        <w:t xml:space="preserve"> Ústí u Vsetína u parcely č. 144/1 (vlastník obec Ústí) uveden dočasný zábor mimodrážní 15 m2. Na této parcely leží PS 02-14-02 Vsetín Bečva - Vsetín, úpravy a ochrana kabelizace SŽDC.</w:t>
      </w:r>
    </w:p>
    <w:p w:rsidR="007F089B" w:rsidRPr="00186F70" w:rsidRDefault="007F089B" w:rsidP="007F089B">
      <w:pPr>
        <w:spacing w:after="0" w:line="240" w:lineRule="auto"/>
      </w:pPr>
      <w:r w:rsidRPr="00186F70">
        <w:t xml:space="preserve">Dle projektové dokumentace objektu PS 02-14-02 leží tento objekt i na parcele 145/1 (vlastník </w:t>
      </w:r>
      <w:proofErr w:type="spellStart"/>
      <w:r w:rsidRPr="00186F70">
        <w:t>Srněnská</w:t>
      </w:r>
      <w:proofErr w:type="spellEnd"/>
      <w:r w:rsidRPr="00186F70">
        <w:t xml:space="preserve">  Alexandra, </w:t>
      </w:r>
      <w:proofErr w:type="spellStart"/>
      <w:r w:rsidRPr="00186F70">
        <w:t>Srněnský</w:t>
      </w:r>
      <w:proofErr w:type="spellEnd"/>
      <w:r w:rsidRPr="00186F70">
        <w:t xml:space="preserve"> Zdeněk).</w:t>
      </w:r>
    </w:p>
    <w:p w:rsidR="007F089B" w:rsidRPr="00186F70" w:rsidRDefault="007F089B" w:rsidP="007F089B">
      <w:pPr>
        <w:spacing w:after="0" w:line="240" w:lineRule="auto"/>
      </w:pPr>
      <w:r w:rsidRPr="00186F70">
        <w:t>Věcné břemeno není v PD plánováno.</w:t>
      </w:r>
    </w:p>
    <w:p w:rsidR="007F089B" w:rsidRPr="00186F70" w:rsidRDefault="007F089B" w:rsidP="007F089B">
      <w:pPr>
        <w:spacing w:after="0" w:line="240" w:lineRule="auto"/>
      </w:pPr>
      <w:r w:rsidRPr="00186F70">
        <w:t>Znamená to, že opravdu nebude požadováno VB na tyto parcely?</w:t>
      </w:r>
    </w:p>
    <w:p w:rsidR="007F089B" w:rsidRPr="00186F70" w:rsidRDefault="007F089B" w:rsidP="007F089B">
      <w:pPr>
        <w:spacing w:after="0" w:line="240" w:lineRule="auto"/>
        <w:rPr>
          <w:rFonts w:eastAsia="Calibri" w:cs="Times New Roman"/>
          <w:b/>
          <w:lang w:eastAsia="cs-CZ"/>
        </w:rPr>
      </w:pPr>
      <w:r w:rsidRPr="00186F70">
        <w:rPr>
          <w:rFonts w:eastAsia="Calibri" w:cs="Times New Roman"/>
          <w:b/>
          <w:lang w:eastAsia="cs-CZ"/>
        </w:rPr>
        <w:t xml:space="preserve">Odpověď: </w:t>
      </w:r>
    </w:p>
    <w:p w:rsidR="007F089B" w:rsidRPr="00186F70" w:rsidRDefault="007F089B" w:rsidP="00B82C26">
      <w:pPr>
        <w:spacing w:after="0" w:line="240" w:lineRule="auto"/>
        <w:jc w:val="both"/>
        <w:rPr>
          <w:rFonts w:eastAsia="Calibri" w:cs="Times New Roman"/>
          <w:b/>
          <w:lang w:eastAsia="cs-CZ"/>
        </w:rPr>
      </w:pPr>
      <w:r w:rsidRPr="00186F70">
        <w:rPr>
          <w:rFonts w:eastAsia="Calibri" w:cs="Times New Roman"/>
          <w:lang w:eastAsia="cs-CZ"/>
        </w:rPr>
        <w:t>Zadavatel ověřil, že na této parcele se provozní soubor pouze napojuje na stávající trasu Telematiky ve vlastnictví Správy železnic. Věcné břemeno zde nevzniká. Stávající kabel již na parcele vede a stavbou nemění svou trasu. U záborů (dočasných) se jedná o práce na stávajících zařízení (PS 02-14-02 „Úpravy a ochrana kabelizace SŽDC“).</w:t>
      </w:r>
    </w:p>
    <w:p w:rsidR="007F089B" w:rsidRDefault="007F089B" w:rsidP="007F089B">
      <w:pPr>
        <w:spacing w:after="0" w:line="240" w:lineRule="auto"/>
        <w:rPr>
          <w:rFonts w:eastAsia="Calibri" w:cs="Times New Roman"/>
          <w:b/>
          <w:lang w:eastAsia="cs-CZ"/>
        </w:rPr>
      </w:pPr>
    </w:p>
    <w:p w:rsidR="007A720F" w:rsidRPr="00186F70" w:rsidRDefault="007A720F" w:rsidP="007F089B">
      <w:pPr>
        <w:spacing w:after="0" w:line="240" w:lineRule="auto"/>
        <w:rPr>
          <w:rFonts w:eastAsia="Calibri" w:cs="Times New Roman"/>
          <w:b/>
          <w:lang w:eastAsia="cs-CZ"/>
        </w:rPr>
      </w:pPr>
    </w:p>
    <w:p w:rsidR="007F089B" w:rsidRPr="00186F70" w:rsidRDefault="007F089B" w:rsidP="007F089B">
      <w:pPr>
        <w:spacing w:after="0" w:line="240" w:lineRule="auto"/>
        <w:rPr>
          <w:rFonts w:eastAsia="Calibri" w:cs="Times New Roman"/>
          <w:b/>
          <w:lang w:eastAsia="cs-CZ"/>
        </w:rPr>
      </w:pPr>
      <w:r w:rsidRPr="00186F70">
        <w:rPr>
          <w:rFonts w:eastAsia="Calibri" w:cs="Times New Roman"/>
          <w:b/>
          <w:lang w:eastAsia="cs-CZ"/>
        </w:rPr>
        <w:t>Dotaz č. 23:</w:t>
      </w:r>
    </w:p>
    <w:p w:rsidR="007F089B" w:rsidRPr="00186F70" w:rsidRDefault="007F089B" w:rsidP="007F089B">
      <w:pPr>
        <w:spacing w:after="0" w:line="240" w:lineRule="auto"/>
      </w:pPr>
      <w:r w:rsidRPr="00186F70">
        <w:t xml:space="preserve">V "E_04_02_01-z1.pdf" je v </w:t>
      </w:r>
      <w:proofErr w:type="spellStart"/>
      <w:proofErr w:type="gramStart"/>
      <w:r w:rsidRPr="00186F70">
        <w:t>k.ú</w:t>
      </w:r>
      <w:proofErr w:type="spellEnd"/>
      <w:r w:rsidRPr="00186F70">
        <w:t>.</w:t>
      </w:r>
      <w:proofErr w:type="gramEnd"/>
      <w:r w:rsidRPr="00186F70">
        <w:t xml:space="preserve"> Ústí u Vsetína u parcel č. 1589/9 (vlastník Povodí Moravy) a č. 1589/7 (vlastník obec Ústí) uveden dočasný zábor mimodrážní.</w:t>
      </w:r>
    </w:p>
    <w:p w:rsidR="007F089B" w:rsidRPr="00186F70" w:rsidRDefault="007F089B" w:rsidP="007F089B">
      <w:pPr>
        <w:spacing w:after="0" w:line="240" w:lineRule="auto"/>
      </w:pPr>
      <w:r w:rsidRPr="00186F70">
        <w:lastRenderedPageBreak/>
        <w:t xml:space="preserve">Na těchto parcelách leží SO 01-19-36 Úprava mostu přes Senici a SO 03-19-01 </w:t>
      </w:r>
      <w:proofErr w:type="spellStart"/>
      <w:r w:rsidRPr="00186F70">
        <w:t>žst</w:t>
      </w:r>
      <w:proofErr w:type="spellEnd"/>
      <w:r w:rsidRPr="00186F70">
        <w:t>. Vsetín Bečva, žel most v ev. km 35.370.</w:t>
      </w:r>
    </w:p>
    <w:p w:rsidR="007F089B" w:rsidRPr="00186F70" w:rsidRDefault="007F089B" w:rsidP="007F089B">
      <w:pPr>
        <w:spacing w:after="0" w:line="240" w:lineRule="auto"/>
      </w:pPr>
      <w:r w:rsidRPr="00186F70">
        <w:t>Zasahuje sem minimálně odvodňovací příkop tohoto mostu.</w:t>
      </w:r>
    </w:p>
    <w:p w:rsidR="007F089B" w:rsidRPr="00186F70" w:rsidRDefault="007F089B" w:rsidP="007F089B">
      <w:pPr>
        <w:spacing w:after="0" w:line="240" w:lineRule="auto"/>
      </w:pPr>
      <w:r w:rsidRPr="00186F70">
        <w:t>Věcné břemeno není v PD plánováno.</w:t>
      </w:r>
    </w:p>
    <w:p w:rsidR="007F089B" w:rsidRPr="00186F70" w:rsidRDefault="007F089B" w:rsidP="007F089B">
      <w:pPr>
        <w:spacing w:after="0" w:line="240" w:lineRule="auto"/>
      </w:pPr>
      <w:r w:rsidRPr="00186F70">
        <w:t>Znamená to, že opravdu nebude požadováno VB na tyto parcely?</w:t>
      </w:r>
    </w:p>
    <w:p w:rsidR="007F089B" w:rsidRPr="00186F70" w:rsidRDefault="007F089B" w:rsidP="007F089B">
      <w:pPr>
        <w:spacing w:after="0" w:line="240" w:lineRule="auto"/>
        <w:rPr>
          <w:rFonts w:eastAsia="Calibri" w:cs="Times New Roman"/>
          <w:lang w:eastAsia="cs-CZ"/>
        </w:rPr>
      </w:pPr>
      <w:r w:rsidRPr="00186F70">
        <w:rPr>
          <w:rFonts w:eastAsia="Calibri" w:cs="Times New Roman"/>
          <w:b/>
          <w:lang w:eastAsia="cs-CZ"/>
        </w:rPr>
        <w:t xml:space="preserve">Odpověď: </w:t>
      </w:r>
    </w:p>
    <w:p w:rsidR="007F089B" w:rsidRPr="00186F70" w:rsidRDefault="007F089B" w:rsidP="00B82C26">
      <w:pPr>
        <w:spacing w:after="0" w:line="240" w:lineRule="auto"/>
        <w:jc w:val="both"/>
        <w:rPr>
          <w:rFonts w:eastAsia="Calibri" w:cs="Times New Roman"/>
          <w:lang w:eastAsia="cs-CZ"/>
        </w:rPr>
      </w:pPr>
      <w:r w:rsidRPr="00186F70">
        <w:rPr>
          <w:rFonts w:eastAsia="Calibri" w:cs="Times New Roman"/>
          <w:lang w:eastAsia="cs-CZ"/>
        </w:rPr>
        <w:t xml:space="preserve">Po prověření zadavatelem je řešeno smluvním vztahem s povodím Moravy. (u SO 03-19-01 </w:t>
      </w:r>
      <w:proofErr w:type="spellStart"/>
      <w:r w:rsidRPr="00186F70">
        <w:rPr>
          <w:rFonts w:eastAsia="Calibri" w:cs="Times New Roman"/>
          <w:lang w:eastAsia="cs-CZ"/>
        </w:rPr>
        <w:t>žst</w:t>
      </w:r>
      <w:proofErr w:type="spellEnd"/>
      <w:r w:rsidRPr="00186F70">
        <w:rPr>
          <w:rFonts w:eastAsia="Calibri" w:cs="Times New Roman"/>
          <w:lang w:eastAsia="cs-CZ"/>
        </w:rPr>
        <w:t>. Vsetín Bečva, žel most v ev. km 35.370  - jen úprava terénu, u SO 01-19-36 Úprava mostu přes Senici – zpevnění mostu - most přes Senici je a zůstane ve vlastnictví obce Ústí).</w:t>
      </w:r>
    </w:p>
    <w:p w:rsidR="007F089B" w:rsidRDefault="007F089B" w:rsidP="007F089B">
      <w:pPr>
        <w:spacing w:after="0" w:line="240" w:lineRule="auto"/>
        <w:rPr>
          <w:rFonts w:eastAsia="Times New Roman" w:cs="Times New Roman"/>
          <w:b/>
          <w:lang w:eastAsia="cs-CZ"/>
        </w:rPr>
      </w:pPr>
    </w:p>
    <w:p w:rsidR="007A720F" w:rsidRPr="00186F70" w:rsidRDefault="007A720F" w:rsidP="007F089B">
      <w:pPr>
        <w:spacing w:after="0" w:line="240" w:lineRule="auto"/>
        <w:rPr>
          <w:rFonts w:eastAsia="Times New Roman" w:cs="Times New Roman"/>
          <w:b/>
          <w:lang w:eastAsia="cs-CZ"/>
        </w:rPr>
      </w:pPr>
    </w:p>
    <w:p w:rsidR="007F089B" w:rsidRPr="00186F70" w:rsidRDefault="007F089B" w:rsidP="007F089B">
      <w:pPr>
        <w:spacing w:after="0" w:line="240" w:lineRule="auto"/>
        <w:rPr>
          <w:rFonts w:eastAsia="Calibri" w:cs="Times New Roman"/>
          <w:b/>
          <w:lang w:eastAsia="cs-CZ"/>
        </w:rPr>
      </w:pPr>
      <w:r w:rsidRPr="00186F70">
        <w:rPr>
          <w:rFonts w:eastAsia="Calibri" w:cs="Times New Roman"/>
          <w:b/>
          <w:lang w:eastAsia="cs-CZ"/>
        </w:rPr>
        <w:t>Dotaz č. 24:</w:t>
      </w:r>
    </w:p>
    <w:p w:rsidR="007F089B" w:rsidRPr="00186F70" w:rsidRDefault="007F089B" w:rsidP="007F089B">
      <w:pPr>
        <w:spacing w:after="0" w:line="240" w:lineRule="auto"/>
      </w:pPr>
      <w:r w:rsidRPr="00186F70">
        <w:t xml:space="preserve">V "E_04_02_02_07-z1.pdf" je v </w:t>
      </w:r>
      <w:proofErr w:type="spellStart"/>
      <w:proofErr w:type="gramStart"/>
      <w:r w:rsidRPr="00186F70">
        <w:t>k.ú</w:t>
      </w:r>
      <w:proofErr w:type="spellEnd"/>
      <w:r w:rsidRPr="00186F70">
        <w:t>.</w:t>
      </w:r>
      <w:proofErr w:type="gramEnd"/>
      <w:r w:rsidRPr="00186F70">
        <w:t xml:space="preserve"> Rokytnice u Vsetína na parcele č. 522/4 (vlastník Ředitelství silnic a dálnic) zakreslena síť 3. subjektu. </w:t>
      </w:r>
    </w:p>
    <w:p w:rsidR="007F089B" w:rsidRPr="00186F70" w:rsidRDefault="007F089B" w:rsidP="007F089B">
      <w:pPr>
        <w:spacing w:after="0" w:line="240" w:lineRule="auto"/>
      </w:pPr>
      <w:r w:rsidRPr="00186F70">
        <w:t>V "E_04_02_01-z1.pdf" není tato parcela uvedena pro zhotovení VB.</w:t>
      </w:r>
    </w:p>
    <w:p w:rsidR="007F089B" w:rsidRPr="00186F70" w:rsidRDefault="007F089B" w:rsidP="007F089B">
      <w:pPr>
        <w:spacing w:after="0" w:line="240" w:lineRule="auto"/>
      </w:pPr>
      <w:r w:rsidRPr="00186F70">
        <w:t xml:space="preserve">Tato síť pokračuje, na parcely v </w:t>
      </w:r>
      <w:proofErr w:type="spellStart"/>
      <w:proofErr w:type="gramStart"/>
      <w:r w:rsidRPr="00186F70">
        <w:t>k.ú</w:t>
      </w:r>
      <w:proofErr w:type="spellEnd"/>
      <w:r w:rsidRPr="00186F70">
        <w:t>.</w:t>
      </w:r>
      <w:proofErr w:type="gramEnd"/>
      <w:r w:rsidRPr="00186F70">
        <w:t xml:space="preserve"> Vsetín 3338/3 (vlastník Správa železnic) a 3338/1 (vlastník město Vsetín).</w:t>
      </w:r>
    </w:p>
    <w:p w:rsidR="007F089B" w:rsidRPr="00186F70" w:rsidRDefault="007F089B" w:rsidP="007F089B">
      <w:pPr>
        <w:spacing w:after="0" w:line="240" w:lineRule="auto"/>
      </w:pPr>
      <w:r w:rsidRPr="00186F70">
        <w:t>Na parcele 3338/3 není VB uvedeno, na parcele 3338/1 je.</w:t>
      </w:r>
    </w:p>
    <w:p w:rsidR="007F089B" w:rsidRPr="00186F70" w:rsidRDefault="007F089B" w:rsidP="007F089B">
      <w:pPr>
        <w:spacing w:after="0" w:line="240" w:lineRule="auto"/>
      </w:pPr>
      <w:r w:rsidRPr="00186F70">
        <w:t>Znamená to, že opravdu bude požadováno VB jen na parcele 3338/1??</w:t>
      </w:r>
    </w:p>
    <w:p w:rsidR="007F089B" w:rsidRPr="00186F70" w:rsidRDefault="007F089B" w:rsidP="007F089B">
      <w:pPr>
        <w:spacing w:after="0" w:line="240" w:lineRule="auto"/>
        <w:rPr>
          <w:rFonts w:eastAsia="Calibri" w:cs="Times New Roman"/>
          <w:lang w:eastAsia="cs-CZ"/>
        </w:rPr>
      </w:pPr>
      <w:r w:rsidRPr="00186F70">
        <w:rPr>
          <w:rFonts w:eastAsia="Calibri" w:cs="Times New Roman"/>
          <w:b/>
          <w:lang w:eastAsia="cs-CZ"/>
        </w:rPr>
        <w:t xml:space="preserve">Odpověď: </w:t>
      </w:r>
    </w:p>
    <w:p w:rsidR="007F089B" w:rsidRPr="00186F70" w:rsidRDefault="007F089B" w:rsidP="00B82C26">
      <w:pPr>
        <w:spacing w:after="0" w:line="240" w:lineRule="auto"/>
        <w:jc w:val="both"/>
        <w:rPr>
          <w:rFonts w:eastAsia="Calibri" w:cs="Times New Roman"/>
          <w:lang w:eastAsia="cs-CZ"/>
        </w:rPr>
      </w:pPr>
      <w:r w:rsidRPr="00186F70">
        <w:rPr>
          <w:rFonts w:eastAsia="Calibri" w:cs="Times New Roman"/>
          <w:lang w:eastAsia="cs-CZ"/>
        </w:rPr>
        <w:t xml:space="preserve">Po prověření zadavatelem jsou na parcele č. 522/4 i na </w:t>
      </w:r>
      <w:proofErr w:type="spellStart"/>
      <w:proofErr w:type="gramStart"/>
      <w:r w:rsidRPr="00186F70">
        <w:rPr>
          <w:rFonts w:eastAsia="Calibri" w:cs="Times New Roman"/>
          <w:lang w:eastAsia="cs-CZ"/>
        </w:rPr>
        <w:t>par.č</w:t>
      </w:r>
      <w:proofErr w:type="spellEnd"/>
      <w:r w:rsidRPr="00186F70">
        <w:rPr>
          <w:rFonts w:eastAsia="Calibri" w:cs="Times New Roman"/>
          <w:lang w:eastAsia="cs-CZ"/>
        </w:rPr>
        <w:t>.</w:t>
      </w:r>
      <w:proofErr w:type="gramEnd"/>
      <w:r w:rsidRPr="00186F70">
        <w:rPr>
          <w:rFonts w:eastAsia="Calibri" w:cs="Times New Roman"/>
          <w:lang w:eastAsia="cs-CZ"/>
        </w:rPr>
        <w:t xml:space="preserve"> 3338/1 budoucí věcná břemena uvedena a jsou i smluvně podchycena.</w:t>
      </w:r>
    </w:p>
    <w:p w:rsidR="007F089B" w:rsidRDefault="007F089B" w:rsidP="007F089B">
      <w:pPr>
        <w:spacing w:after="0" w:line="240" w:lineRule="auto"/>
        <w:rPr>
          <w:rFonts w:eastAsia="Calibri" w:cs="Times New Roman"/>
          <w:lang w:eastAsia="cs-CZ"/>
        </w:rPr>
      </w:pPr>
    </w:p>
    <w:p w:rsidR="007A720F" w:rsidRPr="00186F70" w:rsidRDefault="007A720F" w:rsidP="007F089B">
      <w:pPr>
        <w:spacing w:after="0" w:line="240" w:lineRule="auto"/>
        <w:rPr>
          <w:rFonts w:eastAsia="Calibri" w:cs="Times New Roman"/>
          <w:lang w:eastAsia="cs-CZ"/>
        </w:rPr>
      </w:pPr>
    </w:p>
    <w:p w:rsidR="007F089B" w:rsidRPr="00186F70" w:rsidRDefault="007F089B" w:rsidP="007F089B">
      <w:pPr>
        <w:spacing w:after="0" w:line="240" w:lineRule="auto"/>
        <w:rPr>
          <w:rFonts w:eastAsia="Calibri" w:cs="Times New Roman"/>
          <w:b/>
          <w:lang w:eastAsia="cs-CZ"/>
        </w:rPr>
      </w:pPr>
      <w:r w:rsidRPr="00186F70">
        <w:rPr>
          <w:rFonts w:eastAsia="Calibri" w:cs="Times New Roman"/>
          <w:b/>
          <w:lang w:eastAsia="cs-CZ"/>
        </w:rPr>
        <w:t>Dotaz č. 25:</w:t>
      </w:r>
    </w:p>
    <w:p w:rsidR="007F089B" w:rsidRPr="00186F70" w:rsidRDefault="007F089B" w:rsidP="007F089B">
      <w:pPr>
        <w:spacing w:after="0" w:line="240" w:lineRule="auto"/>
      </w:pPr>
      <w:r w:rsidRPr="00186F70">
        <w:t xml:space="preserve">Obdobná situace jako v předchozím dotaze je na parcele 3352/2 (vlastník ČD) </w:t>
      </w:r>
      <w:proofErr w:type="spellStart"/>
      <w:proofErr w:type="gramStart"/>
      <w:r w:rsidRPr="00186F70">
        <w:t>k.ú</w:t>
      </w:r>
      <w:proofErr w:type="spellEnd"/>
      <w:r w:rsidRPr="00186F70">
        <w:t>.</w:t>
      </w:r>
      <w:proofErr w:type="gramEnd"/>
      <w:r w:rsidRPr="00186F70">
        <w:t xml:space="preserve"> Vsetín.</w:t>
      </w:r>
    </w:p>
    <w:p w:rsidR="007F089B" w:rsidRPr="00186F70" w:rsidRDefault="007F089B" w:rsidP="007F089B">
      <w:pPr>
        <w:spacing w:after="0" w:line="240" w:lineRule="auto"/>
      </w:pPr>
      <w:r w:rsidRPr="00186F70">
        <w:t>VB pouze zakresleno v "E_04_02_02_07-z1.pdf" v "E_04_02_01-z1.pdf" není tato parcela uvedena pro zhotovení VB.</w:t>
      </w:r>
    </w:p>
    <w:p w:rsidR="007F089B" w:rsidRPr="00186F70" w:rsidRDefault="007F089B" w:rsidP="007F089B">
      <w:pPr>
        <w:spacing w:after="0" w:line="240" w:lineRule="auto"/>
      </w:pPr>
      <w:r w:rsidRPr="00186F70">
        <w:t>Znamená to, že na této parcele nebude žádné VB požadováno?</w:t>
      </w:r>
    </w:p>
    <w:p w:rsidR="007F089B" w:rsidRPr="00186F70" w:rsidRDefault="007F089B" w:rsidP="007F089B">
      <w:pPr>
        <w:spacing w:after="0" w:line="240" w:lineRule="auto"/>
        <w:rPr>
          <w:rFonts w:eastAsia="Calibri" w:cs="Times New Roman"/>
          <w:b/>
          <w:lang w:eastAsia="cs-CZ"/>
        </w:rPr>
      </w:pPr>
      <w:r w:rsidRPr="00186F70">
        <w:rPr>
          <w:rFonts w:eastAsia="Calibri" w:cs="Times New Roman"/>
          <w:b/>
          <w:lang w:eastAsia="cs-CZ"/>
        </w:rPr>
        <w:t xml:space="preserve">Odpověď: </w:t>
      </w:r>
    </w:p>
    <w:p w:rsidR="007F089B" w:rsidRPr="00186F70" w:rsidRDefault="007F089B" w:rsidP="00B82C26">
      <w:pPr>
        <w:spacing w:after="0" w:line="240" w:lineRule="auto"/>
        <w:jc w:val="both"/>
        <w:rPr>
          <w:rFonts w:eastAsia="Calibri" w:cs="Times New Roman"/>
          <w:lang w:eastAsia="cs-CZ"/>
        </w:rPr>
      </w:pPr>
      <w:r w:rsidRPr="00186F70">
        <w:rPr>
          <w:rFonts w:eastAsia="Calibri" w:cs="Times New Roman"/>
          <w:lang w:eastAsia="cs-CZ"/>
        </w:rPr>
        <w:t>Po prověření zadavatelem je parcela č. 3352/2 předurčena k převodu na Správu železnic.</w:t>
      </w:r>
    </w:p>
    <w:p w:rsidR="007F089B" w:rsidRPr="00186F70" w:rsidRDefault="007F089B" w:rsidP="007F089B">
      <w:pPr>
        <w:spacing w:after="0" w:line="240" w:lineRule="auto"/>
        <w:rPr>
          <w:rFonts w:eastAsia="Calibri" w:cs="Times New Roman"/>
          <w:lang w:eastAsia="cs-CZ"/>
        </w:rPr>
      </w:pPr>
    </w:p>
    <w:p w:rsidR="007F089B" w:rsidRPr="00186F70" w:rsidRDefault="007F089B" w:rsidP="007F089B">
      <w:pPr>
        <w:spacing w:after="0" w:line="240" w:lineRule="auto"/>
        <w:rPr>
          <w:rFonts w:eastAsia="Times New Roman" w:cs="Times New Roman"/>
          <w:b/>
          <w:lang w:eastAsia="cs-CZ"/>
        </w:rPr>
      </w:pPr>
    </w:p>
    <w:p w:rsidR="007F089B" w:rsidRPr="00186F70" w:rsidRDefault="007F089B" w:rsidP="007F089B">
      <w:pPr>
        <w:spacing w:after="0" w:line="240" w:lineRule="auto"/>
        <w:rPr>
          <w:rFonts w:eastAsia="Calibri" w:cs="Times New Roman"/>
          <w:b/>
          <w:lang w:eastAsia="cs-CZ"/>
        </w:rPr>
      </w:pPr>
      <w:r w:rsidRPr="00186F70">
        <w:rPr>
          <w:rFonts w:eastAsia="Calibri" w:cs="Times New Roman"/>
          <w:b/>
          <w:lang w:eastAsia="cs-CZ"/>
        </w:rPr>
        <w:t>Dotaz č. 26:</w:t>
      </w:r>
    </w:p>
    <w:p w:rsidR="007F089B" w:rsidRPr="00186F70" w:rsidRDefault="007F089B" w:rsidP="007F089B">
      <w:pPr>
        <w:spacing w:after="0" w:line="240" w:lineRule="auto"/>
      </w:pPr>
      <w:r w:rsidRPr="00186F70">
        <w:t xml:space="preserve">V "E_04_02_02_07-z1.pdf" je v </w:t>
      </w:r>
      <w:proofErr w:type="spellStart"/>
      <w:proofErr w:type="gramStart"/>
      <w:r w:rsidRPr="00186F70">
        <w:t>k.ú</w:t>
      </w:r>
      <w:proofErr w:type="spellEnd"/>
      <w:r w:rsidRPr="00186F70">
        <w:t>.</w:t>
      </w:r>
      <w:proofErr w:type="gramEnd"/>
      <w:r w:rsidRPr="00186F70">
        <w:t xml:space="preserve"> Vsetín na parcele č. 3348/19 (vlastník ČD) zakreslen trvalý zábor. </w:t>
      </w:r>
    </w:p>
    <w:p w:rsidR="007F089B" w:rsidRPr="00186F70" w:rsidRDefault="007F089B" w:rsidP="007F089B">
      <w:pPr>
        <w:spacing w:after="0" w:line="240" w:lineRule="auto"/>
      </w:pPr>
      <w:r w:rsidRPr="00186F70">
        <w:t>V "E_04_02_02_07-z1.pdf" není žádný zábor uveden.</w:t>
      </w:r>
    </w:p>
    <w:p w:rsidR="007F089B" w:rsidRPr="00186F70" w:rsidRDefault="007F089B" w:rsidP="007F089B">
      <w:pPr>
        <w:spacing w:after="0" w:line="240" w:lineRule="auto"/>
      </w:pPr>
      <w:r w:rsidRPr="00186F70">
        <w:t>Bude na této parcele požadovat investor GP na oddělení pozemků pro odkup?</w:t>
      </w:r>
    </w:p>
    <w:p w:rsidR="007F089B" w:rsidRPr="00186F70" w:rsidRDefault="007F089B" w:rsidP="007F089B">
      <w:pPr>
        <w:spacing w:after="0" w:line="240" w:lineRule="auto"/>
        <w:rPr>
          <w:rFonts w:eastAsia="Calibri" w:cs="Times New Roman"/>
          <w:b/>
          <w:lang w:eastAsia="cs-CZ"/>
        </w:rPr>
      </w:pPr>
      <w:r w:rsidRPr="00186F70">
        <w:rPr>
          <w:rFonts w:eastAsia="Calibri" w:cs="Times New Roman"/>
          <w:b/>
          <w:lang w:eastAsia="cs-CZ"/>
        </w:rPr>
        <w:t xml:space="preserve">Odpověď: </w:t>
      </w:r>
    </w:p>
    <w:p w:rsidR="007F089B" w:rsidRPr="00186F70" w:rsidRDefault="007F089B" w:rsidP="00B82C26">
      <w:pPr>
        <w:spacing w:after="0" w:line="240" w:lineRule="auto"/>
        <w:jc w:val="both"/>
        <w:rPr>
          <w:rFonts w:eastAsia="Calibri" w:cs="Times New Roman"/>
          <w:lang w:eastAsia="cs-CZ"/>
        </w:rPr>
      </w:pPr>
      <w:r w:rsidRPr="00186F70">
        <w:rPr>
          <w:rFonts w:eastAsia="Calibri" w:cs="Times New Roman"/>
          <w:lang w:eastAsia="cs-CZ"/>
        </w:rPr>
        <w:t>Po prověření zadavatelem je zábor v dokumentaci uveden, dále je uveden i v „Dohodě o podmínkách realizace“ s </w:t>
      </w:r>
      <w:proofErr w:type="spellStart"/>
      <w:proofErr w:type="gramStart"/>
      <w:r w:rsidRPr="00186F70">
        <w:rPr>
          <w:rFonts w:eastAsia="Calibri" w:cs="Times New Roman"/>
          <w:lang w:eastAsia="cs-CZ"/>
        </w:rPr>
        <w:t>ČD,a.</w:t>
      </w:r>
      <w:proofErr w:type="gramEnd"/>
      <w:r w:rsidRPr="00186F70">
        <w:rPr>
          <w:rFonts w:eastAsia="Calibri" w:cs="Times New Roman"/>
          <w:lang w:eastAsia="cs-CZ"/>
        </w:rPr>
        <w:t>s</w:t>
      </w:r>
      <w:proofErr w:type="spellEnd"/>
      <w:r w:rsidRPr="00186F70">
        <w:rPr>
          <w:rFonts w:eastAsia="Calibri" w:cs="Times New Roman"/>
          <w:lang w:eastAsia="cs-CZ"/>
        </w:rPr>
        <w:t>. Dle aktuální katastrální mapy se jeví, že hranice parcely již byla v rámci UVMŽST upravena.</w:t>
      </w:r>
    </w:p>
    <w:p w:rsidR="007F089B" w:rsidRPr="00186F70" w:rsidRDefault="007F089B" w:rsidP="007F089B">
      <w:pPr>
        <w:spacing w:after="0" w:line="240" w:lineRule="auto"/>
        <w:rPr>
          <w:rFonts w:eastAsia="Calibri" w:cs="Times New Roman"/>
          <w:lang w:eastAsia="cs-CZ"/>
        </w:rPr>
      </w:pPr>
    </w:p>
    <w:p w:rsidR="007F089B" w:rsidRPr="00186F70" w:rsidRDefault="007F089B" w:rsidP="007F089B">
      <w:pPr>
        <w:spacing w:after="0" w:line="240" w:lineRule="auto"/>
        <w:rPr>
          <w:rFonts w:eastAsia="Calibri" w:cs="Times New Roman"/>
          <w:b/>
          <w:lang w:eastAsia="cs-CZ"/>
        </w:rPr>
      </w:pPr>
    </w:p>
    <w:p w:rsidR="007F089B" w:rsidRPr="00186F70" w:rsidRDefault="007F089B" w:rsidP="007F089B">
      <w:pPr>
        <w:spacing w:after="0" w:line="240" w:lineRule="auto"/>
        <w:rPr>
          <w:rFonts w:eastAsia="Calibri" w:cs="Times New Roman"/>
          <w:b/>
          <w:lang w:eastAsia="cs-CZ"/>
        </w:rPr>
      </w:pPr>
      <w:r w:rsidRPr="00186F70">
        <w:rPr>
          <w:rFonts w:eastAsia="Calibri" w:cs="Times New Roman"/>
          <w:b/>
          <w:lang w:eastAsia="cs-CZ"/>
        </w:rPr>
        <w:t>Dotaz č. 27:</w:t>
      </w:r>
    </w:p>
    <w:p w:rsidR="007F089B" w:rsidRPr="00186F70" w:rsidRDefault="007F089B" w:rsidP="007F089B">
      <w:pPr>
        <w:spacing w:after="0" w:line="240" w:lineRule="auto"/>
      </w:pPr>
      <w:r w:rsidRPr="00186F70">
        <w:t xml:space="preserve">V"E_04_02_02_08-z1.pdf" je v legendě uvedena světlemodrá barva pro ČD a.s. - samostatné sítě. </w:t>
      </w:r>
    </w:p>
    <w:p w:rsidR="007F089B" w:rsidRPr="00186F70" w:rsidRDefault="007F089B" w:rsidP="007F089B">
      <w:pPr>
        <w:spacing w:after="0" w:line="240" w:lineRule="auto"/>
      </w:pPr>
      <w:r w:rsidRPr="00186F70">
        <w:t>Bude na tyto sítě vyžadovat zadavatel věcná břemena?</w:t>
      </w:r>
    </w:p>
    <w:p w:rsidR="007F089B" w:rsidRPr="00186F70" w:rsidRDefault="007F089B" w:rsidP="007F089B">
      <w:pPr>
        <w:spacing w:after="0" w:line="240" w:lineRule="auto"/>
        <w:rPr>
          <w:rFonts w:eastAsia="Calibri" w:cs="Times New Roman"/>
          <w:b/>
          <w:lang w:eastAsia="cs-CZ"/>
        </w:rPr>
      </w:pPr>
      <w:r w:rsidRPr="00186F70">
        <w:rPr>
          <w:rFonts w:eastAsia="Calibri" w:cs="Times New Roman"/>
          <w:b/>
          <w:lang w:eastAsia="cs-CZ"/>
        </w:rPr>
        <w:t xml:space="preserve">Odpověď: </w:t>
      </w:r>
    </w:p>
    <w:p w:rsidR="007F089B" w:rsidRPr="00186F70" w:rsidRDefault="007F089B" w:rsidP="007F089B">
      <w:pPr>
        <w:spacing w:after="0" w:line="240" w:lineRule="auto"/>
        <w:rPr>
          <w:rFonts w:eastAsia="Calibri" w:cs="Times New Roman"/>
          <w:lang w:eastAsia="cs-CZ"/>
        </w:rPr>
      </w:pPr>
      <w:r w:rsidRPr="00186F70">
        <w:rPr>
          <w:rFonts w:eastAsia="Calibri" w:cs="Times New Roman"/>
          <w:lang w:eastAsia="cs-CZ"/>
        </w:rPr>
        <w:t>U pozemků, které nebudou odkoupeny, budou zřízena věcná břemena.</w:t>
      </w:r>
    </w:p>
    <w:p w:rsidR="007F089B" w:rsidRDefault="007F089B" w:rsidP="007F089B">
      <w:pPr>
        <w:spacing w:after="0" w:line="240" w:lineRule="auto"/>
        <w:rPr>
          <w:rFonts w:eastAsia="Times New Roman" w:cs="Times New Roman"/>
          <w:b/>
          <w:lang w:eastAsia="cs-CZ"/>
        </w:rPr>
      </w:pPr>
    </w:p>
    <w:p w:rsidR="007A720F" w:rsidRPr="00186F70" w:rsidRDefault="007A720F" w:rsidP="007F089B">
      <w:pPr>
        <w:spacing w:after="0" w:line="240" w:lineRule="auto"/>
        <w:rPr>
          <w:rFonts w:eastAsia="Times New Roman" w:cs="Times New Roman"/>
          <w:b/>
          <w:lang w:eastAsia="cs-CZ"/>
        </w:rPr>
      </w:pPr>
    </w:p>
    <w:p w:rsidR="007F089B" w:rsidRPr="00186F70" w:rsidRDefault="007F089B" w:rsidP="007F089B">
      <w:pPr>
        <w:spacing w:after="0" w:line="240" w:lineRule="auto"/>
        <w:rPr>
          <w:rFonts w:eastAsia="Calibri" w:cs="Times New Roman"/>
          <w:b/>
          <w:lang w:eastAsia="cs-CZ"/>
        </w:rPr>
      </w:pPr>
      <w:r w:rsidRPr="00186F70">
        <w:rPr>
          <w:rFonts w:eastAsia="Calibri" w:cs="Times New Roman"/>
          <w:b/>
          <w:lang w:eastAsia="cs-CZ"/>
        </w:rPr>
        <w:t>Dotaz č. 28:</w:t>
      </w:r>
    </w:p>
    <w:p w:rsidR="007F089B" w:rsidRPr="00186F70" w:rsidRDefault="007F089B" w:rsidP="007F089B">
      <w:pPr>
        <w:spacing w:after="0" w:line="240" w:lineRule="auto"/>
      </w:pPr>
      <w:r w:rsidRPr="00186F70">
        <w:t xml:space="preserve">V "E_04_02_02_05.pdf" jsou zakreslena "ČD a.s. - budoucí VB" na parcelách č. 3348/18, 3348/17 a částečně jsou vidět i na parcele 14632/26. </w:t>
      </w:r>
    </w:p>
    <w:p w:rsidR="007F089B" w:rsidRPr="00186F70" w:rsidRDefault="007F089B" w:rsidP="007F089B">
      <w:pPr>
        <w:spacing w:after="0" w:line="240" w:lineRule="auto"/>
      </w:pPr>
      <w:r w:rsidRPr="00186F70">
        <w:t>Podrobněji je parcela 14632/26 zakreslena v "E_04_02_02_07-z1.pdf", kde ovšem žádné VB zakresleno není.</w:t>
      </w:r>
    </w:p>
    <w:p w:rsidR="007F089B" w:rsidRPr="00186F70" w:rsidRDefault="007F089B" w:rsidP="007F089B">
      <w:pPr>
        <w:spacing w:after="0" w:line="240" w:lineRule="auto"/>
        <w:rPr>
          <w:rFonts w:eastAsia="Calibri" w:cs="Times New Roman"/>
          <w:b/>
          <w:lang w:eastAsia="cs-CZ"/>
        </w:rPr>
      </w:pPr>
      <w:r w:rsidRPr="00186F70">
        <w:rPr>
          <w:rFonts w:eastAsia="Calibri" w:cs="Times New Roman"/>
          <w:b/>
          <w:lang w:eastAsia="cs-CZ"/>
        </w:rPr>
        <w:t xml:space="preserve">Odpověď: </w:t>
      </w:r>
    </w:p>
    <w:p w:rsidR="007F089B" w:rsidRPr="00186F70" w:rsidRDefault="007F089B" w:rsidP="00B82C26">
      <w:pPr>
        <w:spacing w:after="0" w:line="240" w:lineRule="auto"/>
        <w:jc w:val="both"/>
        <w:rPr>
          <w:rFonts w:eastAsia="Calibri" w:cs="Times New Roman"/>
          <w:lang w:eastAsia="cs-CZ"/>
        </w:rPr>
      </w:pPr>
      <w:r w:rsidRPr="00186F70">
        <w:rPr>
          <w:rFonts w:eastAsia="Calibri" w:cs="Times New Roman"/>
          <w:lang w:eastAsia="cs-CZ"/>
        </w:rPr>
        <w:t>Po prověření zadavatelem je pozemek 14632/26 uvažován k převodu na město Vsetín. Pozemky 3348/18 a 3348/17 byly řešeny v rámci UMVŽS.</w:t>
      </w:r>
    </w:p>
    <w:p w:rsidR="007F089B" w:rsidRPr="00186F70" w:rsidRDefault="007F089B" w:rsidP="007F089B">
      <w:pPr>
        <w:spacing w:after="0" w:line="240" w:lineRule="auto"/>
        <w:rPr>
          <w:rFonts w:eastAsia="Times New Roman" w:cs="Times New Roman"/>
          <w:b/>
          <w:lang w:eastAsia="cs-CZ"/>
        </w:rPr>
      </w:pPr>
    </w:p>
    <w:p w:rsidR="007F089B" w:rsidRDefault="007F089B" w:rsidP="007F089B">
      <w:pPr>
        <w:spacing w:after="0" w:line="240" w:lineRule="auto"/>
        <w:rPr>
          <w:rFonts w:eastAsia="Times New Roman" w:cs="Times New Roman"/>
          <w:b/>
          <w:lang w:eastAsia="cs-CZ"/>
        </w:rPr>
      </w:pPr>
    </w:p>
    <w:p w:rsidR="007A720F" w:rsidRDefault="007A720F" w:rsidP="007F089B">
      <w:pPr>
        <w:spacing w:after="0" w:line="240" w:lineRule="auto"/>
        <w:rPr>
          <w:rFonts w:eastAsia="Times New Roman" w:cs="Times New Roman"/>
          <w:b/>
          <w:lang w:eastAsia="cs-CZ"/>
        </w:rPr>
      </w:pPr>
    </w:p>
    <w:p w:rsidR="007A720F" w:rsidRPr="00186F70" w:rsidRDefault="007A720F" w:rsidP="007F089B">
      <w:pPr>
        <w:spacing w:after="0" w:line="240" w:lineRule="auto"/>
        <w:rPr>
          <w:rFonts w:eastAsia="Times New Roman" w:cs="Times New Roman"/>
          <w:b/>
          <w:lang w:eastAsia="cs-CZ"/>
        </w:rPr>
      </w:pPr>
    </w:p>
    <w:p w:rsidR="007F089B" w:rsidRPr="00186F70" w:rsidRDefault="007F089B" w:rsidP="007F089B">
      <w:pPr>
        <w:spacing w:after="0" w:line="240" w:lineRule="auto"/>
        <w:rPr>
          <w:rFonts w:eastAsia="Calibri" w:cs="Times New Roman"/>
          <w:b/>
          <w:lang w:eastAsia="cs-CZ"/>
        </w:rPr>
      </w:pPr>
      <w:r w:rsidRPr="00186F70">
        <w:rPr>
          <w:rFonts w:eastAsia="Calibri" w:cs="Times New Roman"/>
          <w:b/>
          <w:lang w:eastAsia="cs-CZ"/>
        </w:rPr>
        <w:lastRenderedPageBreak/>
        <w:t>Dotaz č. 29:</w:t>
      </w:r>
    </w:p>
    <w:p w:rsidR="007F089B" w:rsidRPr="00186F70" w:rsidRDefault="007F089B" w:rsidP="007F089B">
      <w:pPr>
        <w:spacing w:after="0" w:line="240" w:lineRule="auto"/>
      </w:pPr>
      <w:r w:rsidRPr="00186F70">
        <w:t>V "E_04_02_01-z1.pdf" nejsou žádná VB uvedena. Ve výkresech je používána různá legenda záborů.</w:t>
      </w:r>
    </w:p>
    <w:p w:rsidR="007F089B" w:rsidRPr="00186F70" w:rsidRDefault="007F089B" w:rsidP="007F089B">
      <w:pPr>
        <w:spacing w:after="0" w:line="240" w:lineRule="auto"/>
      </w:pPr>
      <w:r w:rsidRPr="00186F70">
        <w:t>Bude zadavatel vyžadovat vyhotovení těchto VB na pozemcích ČD?</w:t>
      </w:r>
    </w:p>
    <w:p w:rsidR="007F089B" w:rsidRPr="00186F70" w:rsidRDefault="007F089B" w:rsidP="007F089B">
      <w:pPr>
        <w:spacing w:after="0" w:line="240" w:lineRule="auto"/>
      </w:pPr>
      <w:r w:rsidRPr="00186F70">
        <w:t>Pokud ano, doplní zadavatel počet požadovaných geometrických plánů na  VB na pozemcích ČD a Správy železnic výkresové a tabulkové části PD?</w:t>
      </w:r>
    </w:p>
    <w:p w:rsidR="007F089B" w:rsidRPr="00186F70" w:rsidRDefault="007F089B" w:rsidP="007F089B">
      <w:pPr>
        <w:spacing w:after="0" w:line="240" w:lineRule="auto"/>
        <w:rPr>
          <w:rFonts w:eastAsia="Calibri" w:cs="Times New Roman"/>
          <w:b/>
          <w:lang w:eastAsia="cs-CZ"/>
        </w:rPr>
      </w:pPr>
      <w:r w:rsidRPr="00186F70">
        <w:rPr>
          <w:rFonts w:eastAsia="Calibri" w:cs="Times New Roman"/>
          <w:b/>
          <w:lang w:eastAsia="cs-CZ"/>
        </w:rPr>
        <w:t xml:space="preserve">Odpověď: </w:t>
      </w:r>
    </w:p>
    <w:p w:rsidR="007F089B" w:rsidRPr="00186F70" w:rsidRDefault="007F089B" w:rsidP="007F089B">
      <w:pPr>
        <w:spacing w:after="0" w:line="240" w:lineRule="auto"/>
        <w:rPr>
          <w:rFonts w:eastAsia="Calibri" w:cs="Times New Roman"/>
          <w:lang w:eastAsia="cs-CZ"/>
        </w:rPr>
      </w:pPr>
      <w:r w:rsidRPr="00186F70">
        <w:rPr>
          <w:rFonts w:eastAsia="Calibri" w:cs="Times New Roman"/>
          <w:lang w:eastAsia="cs-CZ"/>
        </w:rPr>
        <w:t xml:space="preserve">U pozemků, které nebudou odkoupeny, budou zřízena věcná břemena. </w:t>
      </w:r>
    </w:p>
    <w:p w:rsidR="007F089B" w:rsidRPr="00186F70" w:rsidRDefault="007F089B" w:rsidP="007F089B">
      <w:pPr>
        <w:spacing w:after="0" w:line="240" w:lineRule="auto"/>
        <w:rPr>
          <w:rFonts w:eastAsia="Calibri" w:cs="Times New Roman"/>
          <w:lang w:eastAsia="cs-CZ"/>
        </w:rPr>
      </w:pPr>
    </w:p>
    <w:p w:rsidR="007F089B" w:rsidRPr="00186F70" w:rsidRDefault="007F089B" w:rsidP="008D4DBB">
      <w:pPr>
        <w:spacing w:after="0" w:line="240" w:lineRule="auto"/>
        <w:rPr>
          <w:rFonts w:eastAsia="Times New Roman" w:cs="Times New Roman"/>
          <w:b/>
          <w:lang w:eastAsia="cs-CZ"/>
        </w:rPr>
      </w:pPr>
    </w:p>
    <w:p w:rsidR="007F089B" w:rsidRPr="00186F70" w:rsidRDefault="007F089B" w:rsidP="007F089B">
      <w:pPr>
        <w:spacing w:after="0" w:line="240" w:lineRule="auto"/>
        <w:rPr>
          <w:rFonts w:eastAsia="Calibri" w:cs="Times New Roman"/>
          <w:b/>
          <w:lang w:eastAsia="cs-CZ"/>
        </w:rPr>
      </w:pPr>
      <w:r w:rsidRPr="00186F70">
        <w:rPr>
          <w:rFonts w:eastAsia="Calibri" w:cs="Times New Roman"/>
          <w:b/>
          <w:lang w:eastAsia="cs-CZ"/>
        </w:rPr>
        <w:t>Dotaz č. 30:</w:t>
      </w:r>
    </w:p>
    <w:p w:rsidR="007F089B" w:rsidRPr="00186F70" w:rsidRDefault="007F089B" w:rsidP="007F089B">
      <w:pPr>
        <w:spacing w:after="0" w:line="240" w:lineRule="auto"/>
        <w:rPr>
          <w:rFonts w:eastAsia="Calibri" w:cs="Times New Roman"/>
          <w:lang w:eastAsia="cs-CZ"/>
        </w:rPr>
      </w:pPr>
      <w:r w:rsidRPr="00186F70">
        <w:rPr>
          <w:rFonts w:eastAsia="Calibri" w:cs="Times New Roman"/>
          <w:lang w:eastAsia="cs-CZ"/>
        </w:rPr>
        <w:t xml:space="preserve">SO 01-17-01.1 </w:t>
      </w:r>
      <w:proofErr w:type="spellStart"/>
      <w:r w:rsidRPr="00186F70">
        <w:rPr>
          <w:rFonts w:eastAsia="Calibri" w:cs="Times New Roman"/>
          <w:lang w:eastAsia="cs-CZ"/>
        </w:rPr>
        <w:t>Žst</w:t>
      </w:r>
      <w:proofErr w:type="spellEnd"/>
      <w:r w:rsidRPr="00186F70">
        <w:rPr>
          <w:rFonts w:eastAsia="Calibri" w:cs="Times New Roman"/>
          <w:lang w:eastAsia="cs-CZ"/>
        </w:rPr>
        <w:t>. Vsetín, žel. Svršek</w:t>
      </w:r>
    </w:p>
    <w:p w:rsidR="007F089B" w:rsidRPr="00186F70" w:rsidRDefault="007F089B" w:rsidP="007F089B">
      <w:pPr>
        <w:spacing w:after="0" w:line="240" w:lineRule="auto"/>
        <w:rPr>
          <w:rFonts w:eastAsia="Calibri" w:cs="Times New Roman"/>
          <w:lang w:eastAsia="cs-CZ"/>
        </w:rPr>
      </w:pPr>
      <w:r w:rsidRPr="00186F70">
        <w:rPr>
          <w:rFonts w:eastAsia="Calibri" w:cs="Times New Roman"/>
          <w:lang w:eastAsia="cs-CZ"/>
        </w:rPr>
        <w:t xml:space="preserve">SO 02-17-01.1 </w:t>
      </w:r>
      <w:proofErr w:type="spellStart"/>
      <w:r w:rsidRPr="00186F70">
        <w:rPr>
          <w:rFonts w:eastAsia="Calibri" w:cs="Times New Roman"/>
          <w:lang w:eastAsia="cs-CZ"/>
        </w:rPr>
        <w:t>Žst</w:t>
      </w:r>
      <w:proofErr w:type="spellEnd"/>
      <w:r w:rsidRPr="00186F70">
        <w:rPr>
          <w:rFonts w:eastAsia="Calibri" w:cs="Times New Roman"/>
          <w:lang w:eastAsia="cs-CZ"/>
        </w:rPr>
        <w:t xml:space="preserve">. Vsetín Bečva - </w:t>
      </w:r>
      <w:proofErr w:type="spellStart"/>
      <w:r w:rsidRPr="00186F70">
        <w:rPr>
          <w:rFonts w:eastAsia="Calibri" w:cs="Times New Roman"/>
          <w:lang w:eastAsia="cs-CZ"/>
        </w:rPr>
        <w:t>žst</w:t>
      </w:r>
      <w:proofErr w:type="spellEnd"/>
      <w:r w:rsidRPr="00186F70">
        <w:rPr>
          <w:rFonts w:eastAsia="Calibri" w:cs="Times New Roman"/>
          <w:lang w:eastAsia="cs-CZ"/>
        </w:rPr>
        <w:t>. Vsetín, žel. Svršek</w:t>
      </w:r>
    </w:p>
    <w:p w:rsidR="007F089B" w:rsidRPr="00186F70" w:rsidRDefault="007F089B" w:rsidP="007F089B">
      <w:pPr>
        <w:spacing w:after="0" w:line="240" w:lineRule="auto"/>
        <w:jc w:val="both"/>
        <w:rPr>
          <w:rFonts w:eastAsia="Calibri" w:cs="Times New Roman"/>
          <w:lang w:eastAsia="cs-CZ"/>
        </w:rPr>
      </w:pPr>
      <w:r w:rsidRPr="00186F70">
        <w:rPr>
          <w:rFonts w:eastAsia="Calibri" w:cs="Times New Roman"/>
          <w:lang w:eastAsia="cs-CZ"/>
        </w:rPr>
        <w:t>Ve výše uvedených objektech je v poskytnutém rozpočtu uvedena položka č. 51 (úsek 01) a 38 (úsek 02) s názvem SNÍMAČ POLOHY JAZYKŮ – DODÁVKA o výměrách 36 kusů respektive 10ks. Podle našeho názoru a zkušeností z jiných projektů by tyto zařízení měla být součástí dodávky definitivního zabezpečovacího zařízení, v tomto případě PS 01-28-01A, kde se opravdu nachází položka č. 101 stejného názvů, ale o výměře „jen“ 25Kusů. Může tedy zadavatel vysvětlit, proč tyto zařízení najednou zařazuje do rozpočtu svršků a současně do definitivního zabezpečovacího zařízení? A dále pak proč se celkové počty tak liší? Tento dotaz se vztahuje i na související položky s názvem SNÍMAČ POLOHY JAZYKŮ – MONTÁŽ.</w:t>
      </w:r>
    </w:p>
    <w:p w:rsidR="007F089B" w:rsidRPr="00186F70" w:rsidRDefault="007F089B" w:rsidP="007F089B">
      <w:pPr>
        <w:spacing w:after="0" w:line="240" w:lineRule="auto"/>
        <w:rPr>
          <w:rFonts w:eastAsia="Calibri" w:cs="Times New Roman"/>
          <w:b/>
          <w:lang w:eastAsia="cs-CZ"/>
        </w:rPr>
      </w:pPr>
      <w:r w:rsidRPr="00186F70">
        <w:rPr>
          <w:rFonts w:eastAsia="Calibri" w:cs="Times New Roman"/>
          <w:b/>
          <w:lang w:eastAsia="cs-CZ"/>
        </w:rPr>
        <w:t xml:space="preserve">Odpověď: </w:t>
      </w:r>
    </w:p>
    <w:p w:rsidR="007F089B" w:rsidRPr="00186F70" w:rsidRDefault="007F089B" w:rsidP="00B82C26">
      <w:pPr>
        <w:spacing w:after="0" w:line="240" w:lineRule="auto"/>
        <w:jc w:val="both"/>
        <w:rPr>
          <w:rFonts w:eastAsia="Calibri" w:cs="Times New Roman"/>
          <w:b/>
          <w:lang w:eastAsia="cs-CZ"/>
        </w:rPr>
      </w:pPr>
      <w:r w:rsidRPr="00186F70">
        <w:rPr>
          <w:rFonts w:eastAsia="Calibri" w:cs="Times New Roman"/>
          <w:lang w:eastAsia="cs-CZ"/>
        </w:rPr>
        <w:t>Bylo prověřeno zadavatelem, snímače polohy a jejich výměry se převezmou z PS 01-28-01A. Z výkazu výměr pro SO 01-17-01.1 budou odstraněny.</w:t>
      </w:r>
    </w:p>
    <w:p w:rsidR="007F089B" w:rsidRDefault="007F089B" w:rsidP="007F089B">
      <w:pPr>
        <w:spacing w:after="0" w:line="240" w:lineRule="auto"/>
        <w:rPr>
          <w:rFonts w:eastAsia="Calibri" w:cs="Times New Roman"/>
          <w:b/>
          <w:lang w:eastAsia="cs-CZ"/>
        </w:rPr>
      </w:pPr>
    </w:p>
    <w:p w:rsidR="007A720F" w:rsidRPr="00186F70" w:rsidRDefault="007A720F" w:rsidP="007F089B">
      <w:pPr>
        <w:spacing w:after="0" w:line="240" w:lineRule="auto"/>
        <w:rPr>
          <w:rFonts w:eastAsia="Calibri" w:cs="Times New Roman"/>
          <w:b/>
          <w:lang w:eastAsia="cs-CZ"/>
        </w:rPr>
      </w:pPr>
    </w:p>
    <w:p w:rsidR="007F089B" w:rsidRPr="00186F70" w:rsidRDefault="007F089B" w:rsidP="007F089B">
      <w:pPr>
        <w:spacing w:after="0" w:line="240" w:lineRule="auto"/>
        <w:rPr>
          <w:rFonts w:eastAsia="Calibri" w:cs="Times New Roman"/>
          <w:b/>
          <w:lang w:eastAsia="cs-CZ"/>
        </w:rPr>
      </w:pPr>
      <w:r w:rsidRPr="00186F70">
        <w:rPr>
          <w:rFonts w:eastAsia="Calibri" w:cs="Times New Roman"/>
          <w:b/>
          <w:lang w:eastAsia="cs-CZ"/>
        </w:rPr>
        <w:t>Dotaz č. 31:</w:t>
      </w:r>
    </w:p>
    <w:p w:rsidR="007F089B" w:rsidRPr="00186F70" w:rsidRDefault="007F089B" w:rsidP="007F089B">
      <w:pPr>
        <w:spacing w:after="0" w:line="240" w:lineRule="auto"/>
        <w:rPr>
          <w:rFonts w:eastAsia="Calibri" w:cs="Times New Roman"/>
          <w:lang w:eastAsia="cs-CZ"/>
        </w:rPr>
      </w:pPr>
      <w:r w:rsidRPr="00186F70">
        <w:rPr>
          <w:rFonts w:eastAsia="Calibri" w:cs="Times New Roman"/>
          <w:lang w:eastAsia="cs-CZ"/>
        </w:rPr>
        <w:t xml:space="preserve">SO 01-17-01.1 </w:t>
      </w:r>
      <w:proofErr w:type="spellStart"/>
      <w:r w:rsidRPr="00186F70">
        <w:rPr>
          <w:rFonts w:eastAsia="Calibri" w:cs="Times New Roman"/>
          <w:lang w:eastAsia="cs-CZ"/>
        </w:rPr>
        <w:t>Žst</w:t>
      </w:r>
      <w:proofErr w:type="spellEnd"/>
      <w:r w:rsidRPr="00186F70">
        <w:rPr>
          <w:rFonts w:eastAsia="Calibri" w:cs="Times New Roman"/>
          <w:lang w:eastAsia="cs-CZ"/>
        </w:rPr>
        <w:t>. Vsetín, žel. Svršek</w:t>
      </w:r>
    </w:p>
    <w:p w:rsidR="007F089B" w:rsidRPr="00186F70" w:rsidRDefault="007F089B" w:rsidP="007F089B">
      <w:pPr>
        <w:spacing w:after="0" w:line="240" w:lineRule="auto"/>
        <w:jc w:val="both"/>
        <w:rPr>
          <w:rFonts w:eastAsia="Calibri" w:cs="Times New Roman"/>
          <w:lang w:eastAsia="cs-CZ"/>
        </w:rPr>
      </w:pPr>
      <w:r w:rsidRPr="00186F70">
        <w:rPr>
          <w:rFonts w:eastAsia="Calibri" w:cs="Times New Roman"/>
          <w:lang w:eastAsia="cs-CZ"/>
        </w:rPr>
        <w:t>Ve výše uvedeném rozpočtu se nachází položka č. 31 s názvem ZVLÁŠTNÍ VYBAVENÍ VÝHYBEK, PRODLOUŽENÍ KLUZNÉ STOLIČKY PRO SNÍMAČ POLOHY JAZYKŮ o výměře 36párů. V bližším popisu položky je uvedeno, že výpočet množství vychází z položky č. 51 SNÍMAČ POLOHY JAZYKŮ – DODÁVKA o množství 36 kusů. Podle našeho názoru je výpočet množství u položky č. 31 špatně neboť v tomto případě se nejedná o počet kusů, ale páru. Tzn. 36/2 = 18párů. Může zadavatel prověřit výpočet této položky i s ohledem na předešlí dotaz?</w:t>
      </w:r>
    </w:p>
    <w:p w:rsidR="007F089B" w:rsidRPr="00186F70" w:rsidRDefault="007F089B" w:rsidP="007F089B">
      <w:pPr>
        <w:spacing w:after="0" w:line="240" w:lineRule="auto"/>
        <w:rPr>
          <w:rFonts w:eastAsia="Calibri" w:cs="Times New Roman"/>
          <w:b/>
          <w:lang w:eastAsia="cs-CZ"/>
        </w:rPr>
      </w:pPr>
      <w:r w:rsidRPr="00186F70">
        <w:rPr>
          <w:rFonts w:eastAsia="Calibri" w:cs="Times New Roman"/>
          <w:b/>
          <w:lang w:eastAsia="cs-CZ"/>
        </w:rPr>
        <w:t xml:space="preserve">Odpověď: </w:t>
      </w:r>
    </w:p>
    <w:p w:rsidR="007F089B" w:rsidRPr="00186F70" w:rsidRDefault="007F089B" w:rsidP="00B82C26">
      <w:pPr>
        <w:spacing w:after="0" w:line="240" w:lineRule="auto"/>
        <w:jc w:val="both"/>
        <w:rPr>
          <w:rFonts w:eastAsia="Calibri" w:cs="Times New Roman"/>
          <w:lang w:eastAsia="cs-CZ"/>
        </w:rPr>
      </w:pPr>
      <w:r w:rsidRPr="00186F70">
        <w:rPr>
          <w:rFonts w:eastAsia="Calibri" w:cs="Times New Roman"/>
          <w:lang w:eastAsia="cs-CZ"/>
        </w:rPr>
        <w:t>Zadavatel po ověření opravil výměru v soupisu prací. Dle informace z </w:t>
      </w:r>
      <w:proofErr w:type="spellStart"/>
      <w:r w:rsidRPr="00186F70">
        <w:rPr>
          <w:rFonts w:eastAsia="Calibri" w:cs="Times New Roman"/>
          <w:lang w:eastAsia="cs-CZ"/>
        </w:rPr>
        <w:t>výhybkárny</w:t>
      </w:r>
      <w:proofErr w:type="spellEnd"/>
      <w:r w:rsidRPr="00186F70">
        <w:rPr>
          <w:rFonts w:eastAsia="Calibri" w:cs="Times New Roman"/>
          <w:lang w:eastAsia="cs-CZ"/>
        </w:rPr>
        <w:t>, jsou snímače polohy umístěné v odbočné větvi výhybky, základní součástí výhybky, při montáži do přímého směru je to nadstandardní vybavení, počítá se vždy 2 ks stoliček na výhybku.</w:t>
      </w:r>
    </w:p>
    <w:p w:rsidR="007F089B" w:rsidRDefault="007F089B" w:rsidP="007F089B">
      <w:pPr>
        <w:spacing w:after="0" w:line="240" w:lineRule="auto"/>
        <w:rPr>
          <w:rFonts w:eastAsia="Calibri" w:cs="Times New Roman"/>
          <w:b/>
          <w:lang w:eastAsia="cs-CZ"/>
        </w:rPr>
      </w:pPr>
    </w:p>
    <w:p w:rsidR="007A720F" w:rsidRPr="00186F70" w:rsidRDefault="007A720F" w:rsidP="007F089B">
      <w:pPr>
        <w:spacing w:after="0" w:line="240" w:lineRule="auto"/>
        <w:rPr>
          <w:rFonts w:eastAsia="Calibri" w:cs="Times New Roman"/>
          <w:b/>
          <w:lang w:eastAsia="cs-CZ"/>
        </w:rPr>
      </w:pPr>
    </w:p>
    <w:p w:rsidR="007F089B" w:rsidRPr="00186F70" w:rsidRDefault="007F089B" w:rsidP="007F089B">
      <w:pPr>
        <w:spacing w:after="0" w:line="240" w:lineRule="auto"/>
        <w:rPr>
          <w:rFonts w:eastAsia="Calibri" w:cs="Times New Roman"/>
          <w:b/>
          <w:lang w:eastAsia="cs-CZ"/>
        </w:rPr>
      </w:pPr>
      <w:r w:rsidRPr="00186F70">
        <w:rPr>
          <w:rFonts w:eastAsia="Calibri" w:cs="Times New Roman"/>
          <w:b/>
          <w:lang w:eastAsia="cs-CZ"/>
        </w:rPr>
        <w:t>Dotaz č. 32:</w:t>
      </w:r>
    </w:p>
    <w:p w:rsidR="007F089B" w:rsidRPr="00186F70" w:rsidRDefault="007F089B" w:rsidP="007F089B">
      <w:pPr>
        <w:spacing w:after="0" w:line="240" w:lineRule="auto"/>
        <w:rPr>
          <w:rFonts w:eastAsia="Calibri" w:cs="Times New Roman"/>
          <w:lang w:eastAsia="cs-CZ"/>
        </w:rPr>
      </w:pPr>
      <w:r w:rsidRPr="00186F70">
        <w:rPr>
          <w:rFonts w:eastAsia="Calibri" w:cs="Times New Roman"/>
          <w:lang w:eastAsia="cs-CZ"/>
        </w:rPr>
        <w:t xml:space="preserve">SO 02-17-01.1 </w:t>
      </w:r>
      <w:proofErr w:type="spellStart"/>
      <w:r w:rsidRPr="00186F70">
        <w:rPr>
          <w:rFonts w:eastAsia="Calibri" w:cs="Times New Roman"/>
          <w:lang w:eastAsia="cs-CZ"/>
        </w:rPr>
        <w:t>Žst</w:t>
      </w:r>
      <w:proofErr w:type="spellEnd"/>
      <w:r w:rsidRPr="00186F70">
        <w:rPr>
          <w:rFonts w:eastAsia="Calibri" w:cs="Times New Roman"/>
          <w:lang w:eastAsia="cs-CZ"/>
        </w:rPr>
        <w:t xml:space="preserve">. Vsetín Bečva - </w:t>
      </w:r>
      <w:proofErr w:type="spellStart"/>
      <w:r w:rsidRPr="00186F70">
        <w:rPr>
          <w:rFonts w:eastAsia="Calibri" w:cs="Times New Roman"/>
          <w:lang w:eastAsia="cs-CZ"/>
        </w:rPr>
        <w:t>žst</w:t>
      </w:r>
      <w:proofErr w:type="spellEnd"/>
      <w:r w:rsidRPr="00186F70">
        <w:rPr>
          <w:rFonts w:eastAsia="Calibri" w:cs="Times New Roman"/>
          <w:lang w:eastAsia="cs-CZ"/>
        </w:rPr>
        <w:t>. Vsetín, žel. Svršek</w:t>
      </w:r>
    </w:p>
    <w:p w:rsidR="007F089B" w:rsidRPr="00186F70" w:rsidRDefault="007F089B" w:rsidP="007F089B">
      <w:pPr>
        <w:spacing w:after="0" w:line="240" w:lineRule="auto"/>
        <w:jc w:val="both"/>
        <w:rPr>
          <w:rFonts w:eastAsia="Calibri" w:cs="Times New Roman"/>
          <w:lang w:eastAsia="cs-CZ"/>
        </w:rPr>
      </w:pPr>
      <w:r w:rsidRPr="00186F70">
        <w:rPr>
          <w:rFonts w:eastAsia="Calibri" w:cs="Times New Roman"/>
          <w:lang w:eastAsia="cs-CZ"/>
        </w:rPr>
        <w:t xml:space="preserve">V rozpočtu pro SO 01-17-01.1 je v souvislosti s osazením snímačů polohy jazyků výhybek uvedena položka s názvem ZVLÁŠTNÍ VYBAVENÍ VÝHYBEK, PRODLOUŽENÍ KLUZNÉ STOLIČKY PRO SNÍMAČ POLOHY JAZYKŮ. Kdežto v tomto SO 02-17-01 i přes existenci položky č. 38 SNÍMAČ POLOHY JAZYKŮ – DODÁVKA o výměře 10ks tato položka chybí. </w:t>
      </w:r>
      <w:proofErr w:type="gramStart"/>
      <w:r w:rsidRPr="00186F70">
        <w:rPr>
          <w:rFonts w:eastAsia="Calibri" w:cs="Times New Roman"/>
          <w:lang w:eastAsia="cs-CZ"/>
        </w:rPr>
        <w:t>Vysvětlí</w:t>
      </w:r>
      <w:proofErr w:type="gramEnd"/>
      <w:r w:rsidRPr="00186F70">
        <w:rPr>
          <w:rFonts w:eastAsia="Calibri" w:cs="Times New Roman"/>
          <w:lang w:eastAsia="cs-CZ"/>
        </w:rPr>
        <w:t xml:space="preserve"> pro tato položka v rozpočtu </w:t>
      </w:r>
      <w:proofErr w:type="gramStart"/>
      <w:r w:rsidRPr="00186F70">
        <w:rPr>
          <w:rFonts w:eastAsia="Calibri" w:cs="Times New Roman"/>
          <w:lang w:eastAsia="cs-CZ"/>
        </w:rPr>
        <w:t>není</w:t>
      </w:r>
      <w:proofErr w:type="gramEnd"/>
      <w:r w:rsidRPr="00186F70">
        <w:rPr>
          <w:rFonts w:eastAsia="Calibri" w:cs="Times New Roman"/>
          <w:lang w:eastAsia="cs-CZ"/>
        </w:rPr>
        <w:t xml:space="preserve"> a případně doplní zadavatel tuto položku do rozpočtu?</w:t>
      </w:r>
    </w:p>
    <w:p w:rsidR="007F089B" w:rsidRPr="00186F70" w:rsidRDefault="007F089B" w:rsidP="007F089B">
      <w:pPr>
        <w:spacing w:after="0" w:line="240" w:lineRule="auto"/>
        <w:rPr>
          <w:rFonts w:eastAsia="Calibri" w:cs="Times New Roman"/>
          <w:b/>
          <w:lang w:eastAsia="cs-CZ"/>
        </w:rPr>
      </w:pPr>
      <w:r w:rsidRPr="00186F70">
        <w:rPr>
          <w:rFonts w:eastAsia="Calibri" w:cs="Times New Roman"/>
          <w:b/>
          <w:lang w:eastAsia="cs-CZ"/>
        </w:rPr>
        <w:t xml:space="preserve">Odpověď: </w:t>
      </w:r>
    </w:p>
    <w:p w:rsidR="007A720F" w:rsidRDefault="007F089B" w:rsidP="007F089B">
      <w:pPr>
        <w:pStyle w:val="Normlnweb"/>
        <w:rPr>
          <w:rFonts w:eastAsia="Calibri"/>
          <w:lang w:eastAsia="cs-CZ"/>
        </w:rPr>
      </w:pPr>
      <w:r w:rsidRPr="00186F70">
        <w:rPr>
          <w:rFonts w:eastAsia="Calibri"/>
          <w:lang w:eastAsia="cs-CZ"/>
        </w:rPr>
        <w:t>Zadavatel ověřil, že položka v rozpočtu není z toho důvodu: prodloužené stoličky pro umístění snímačů polohy jazyka v odbočných větví jsou standardní součástí položky výhybky. V přímé větvi u tohoto SO snímače polohy jazyka navrženy nejsou, proto zde</w:t>
      </w:r>
    </w:p>
    <w:p w:rsidR="007F089B" w:rsidRPr="00186F70" w:rsidRDefault="007F089B" w:rsidP="007F089B">
      <w:pPr>
        <w:pStyle w:val="Normlnweb"/>
        <w:rPr>
          <w:rFonts w:ascii="Times New Roman" w:eastAsia="Times New Roman" w:hAnsi="Times New Roman"/>
          <w:sz w:val="24"/>
          <w:lang w:eastAsia="cs-CZ"/>
        </w:rPr>
      </w:pPr>
      <w:r w:rsidRPr="00186F70">
        <w:rPr>
          <w:rFonts w:eastAsia="Calibri"/>
          <w:lang w:eastAsia="cs-CZ"/>
        </w:rPr>
        <w:t> není položka nadstandardního vybavení výhybky.</w:t>
      </w:r>
    </w:p>
    <w:p w:rsidR="007F089B" w:rsidRPr="00186F70" w:rsidRDefault="007F089B" w:rsidP="007F089B">
      <w:pPr>
        <w:spacing w:after="0" w:line="240" w:lineRule="auto"/>
        <w:rPr>
          <w:rFonts w:eastAsia="Calibri" w:cs="Times New Roman"/>
          <w:b/>
          <w:lang w:eastAsia="cs-CZ"/>
        </w:rPr>
      </w:pPr>
      <w:r w:rsidRPr="00186F70">
        <w:rPr>
          <w:rFonts w:eastAsia="Calibri" w:cs="Times New Roman"/>
          <w:b/>
          <w:lang w:eastAsia="cs-CZ"/>
        </w:rPr>
        <w:t>Dotaz č. 33:</w:t>
      </w:r>
    </w:p>
    <w:p w:rsidR="007F089B" w:rsidRPr="00186F70" w:rsidRDefault="007F089B" w:rsidP="007F089B">
      <w:pPr>
        <w:spacing w:after="0" w:line="240" w:lineRule="auto"/>
        <w:rPr>
          <w:rFonts w:eastAsia="Calibri" w:cs="Times New Roman"/>
          <w:lang w:eastAsia="cs-CZ"/>
        </w:rPr>
      </w:pPr>
      <w:r w:rsidRPr="00186F70">
        <w:rPr>
          <w:rFonts w:eastAsia="Calibri" w:cs="Times New Roman"/>
          <w:lang w:eastAsia="cs-CZ"/>
        </w:rPr>
        <w:t xml:space="preserve">SO 01-17-01.1 </w:t>
      </w:r>
      <w:proofErr w:type="spellStart"/>
      <w:r w:rsidRPr="00186F70">
        <w:rPr>
          <w:rFonts w:eastAsia="Calibri" w:cs="Times New Roman"/>
          <w:lang w:eastAsia="cs-CZ"/>
        </w:rPr>
        <w:t>Žst</w:t>
      </w:r>
      <w:proofErr w:type="spellEnd"/>
      <w:r w:rsidRPr="00186F70">
        <w:rPr>
          <w:rFonts w:eastAsia="Calibri" w:cs="Times New Roman"/>
          <w:lang w:eastAsia="cs-CZ"/>
        </w:rPr>
        <w:t>. Vsetín, žel. Svršek</w:t>
      </w:r>
    </w:p>
    <w:p w:rsidR="007F089B" w:rsidRPr="00186F70" w:rsidRDefault="007F089B" w:rsidP="007F089B">
      <w:pPr>
        <w:spacing w:after="0" w:line="240" w:lineRule="auto"/>
        <w:jc w:val="both"/>
        <w:rPr>
          <w:rFonts w:eastAsia="Calibri" w:cs="Times New Roman"/>
          <w:lang w:eastAsia="cs-CZ"/>
        </w:rPr>
      </w:pPr>
      <w:r w:rsidRPr="00186F70">
        <w:rPr>
          <w:rFonts w:eastAsia="Calibri" w:cs="Times New Roman"/>
          <w:lang w:eastAsia="cs-CZ"/>
        </w:rPr>
        <w:t>Při prověřování výměr u položek č. 66, 67 a 68 pro demontáž kolejí a výhybek na dřevěných pražcích jsme nalezli rozpor mezi množstvími uvedenými v poskytnutém rozpočtu 355m (koleje) + 3775m(koleje) +2400,340m (</w:t>
      </w:r>
      <w:proofErr w:type="spellStart"/>
      <w:r w:rsidRPr="00186F70">
        <w:rPr>
          <w:rFonts w:eastAsia="Calibri" w:cs="Times New Roman"/>
          <w:lang w:eastAsia="cs-CZ"/>
        </w:rPr>
        <w:t>vyhýbky</w:t>
      </w:r>
      <w:proofErr w:type="spellEnd"/>
      <w:r w:rsidRPr="00186F70">
        <w:rPr>
          <w:rFonts w:eastAsia="Calibri" w:cs="Times New Roman"/>
          <w:lang w:eastAsia="cs-CZ"/>
        </w:rPr>
        <w:t>) = 6530,340m a poskytnuté tabulce č. 1 Technické zprávy s názvem Tabulka rušených kolejí a výhybek, kde je u výpočtu délky rušených kolejí na dřevěných pražcích uvedena hodnota 5219m. Může zadavatel vysvětlit tento rozpor případně upravit jednu z příloh?</w:t>
      </w:r>
    </w:p>
    <w:p w:rsidR="007A720F" w:rsidRDefault="007A720F" w:rsidP="007F089B">
      <w:pPr>
        <w:spacing w:after="0" w:line="240" w:lineRule="auto"/>
        <w:jc w:val="both"/>
        <w:rPr>
          <w:rFonts w:eastAsia="Calibri" w:cs="Times New Roman"/>
          <w:b/>
          <w:lang w:eastAsia="cs-CZ"/>
        </w:rPr>
      </w:pPr>
    </w:p>
    <w:p w:rsidR="007F089B" w:rsidRPr="00186F70" w:rsidRDefault="007F089B" w:rsidP="007F089B">
      <w:pPr>
        <w:spacing w:after="0" w:line="240" w:lineRule="auto"/>
        <w:jc w:val="both"/>
        <w:rPr>
          <w:rFonts w:eastAsia="Calibri" w:cs="Times New Roman"/>
          <w:b/>
          <w:lang w:eastAsia="cs-CZ"/>
        </w:rPr>
      </w:pPr>
      <w:r w:rsidRPr="00186F70">
        <w:rPr>
          <w:rFonts w:eastAsia="Calibri" w:cs="Times New Roman"/>
          <w:b/>
          <w:lang w:eastAsia="cs-CZ"/>
        </w:rPr>
        <w:lastRenderedPageBreak/>
        <w:t xml:space="preserve">Odpověď: </w:t>
      </w:r>
    </w:p>
    <w:p w:rsidR="007F089B" w:rsidRPr="00186F70" w:rsidRDefault="007F089B" w:rsidP="00B82C26">
      <w:pPr>
        <w:spacing w:after="0" w:line="240" w:lineRule="auto"/>
        <w:jc w:val="both"/>
        <w:rPr>
          <w:rFonts w:eastAsia="Calibri" w:cs="Times New Roman"/>
          <w:lang w:eastAsia="cs-CZ"/>
        </w:rPr>
      </w:pPr>
      <w:r w:rsidRPr="00186F70">
        <w:rPr>
          <w:rFonts w:eastAsia="Calibri" w:cs="Times New Roman"/>
          <w:lang w:eastAsia="cs-CZ"/>
        </w:rPr>
        <w:t>Zadavatel ověřil, že položka s výměrou 355 m se týká pracovního postupu č. 1 a snesená kolej bude v rámci tohoto pracovního postupu zase vrácena zpět, takže se nejedená položku započítávanou do tabulky rušených kolejí. Výměra 5 219 m uvedená v tabulce rušených kolejí je celkové množství za SO 01-17-01, 01-17-02, 01-17-03 a 01-17-09, zatímco 3 775 m je délka rušených kolejí v rámci SO 01-17-01.</w:t>
      </w:r>
    </w:p>
    <w:p w:rsidR="007F089B" w:rsidRDefault="007F089B" w:rsidP="007F089B">
      <w:pPr>
        <w:spacing w:after="0" w:line="240" w:lineRule="auto"/>
        <w:rPr>
          <w:rFonts w:eastAsia="Times New Roman" w:cs="Times New Roman"/>
          <w:b/>
          <w:lang w:eastAsia="cs-CZ"/>
        </w:rPr>
      </w:pPr>
    </w:p>
    <w:p w:rsidR="007A720F" w:rsidRPr="00186F70" w:rsidRDefault="007A720F" w:rsidP="007F089B">
      <w:pPr>
        <w:spacing w:after="0" w:line="240" w:lineRule="auto"/>
        <w:rPr>
          <w:rFonts w:eastAsia="Times New Roman" w:cs="Times New Roman"/>
          <w:b/>
          <w:lang w:eastAsia="cs-CZ"/>
        </w:rPr>
      </w:pPr>
    </w:p>
    <w:p w:rsidR="007F089B" w:rsidRPr="00186F70" w:rsidRDefault="007F089B" w:rsidP="007F089B">
      <w:pPr>
        <w:spacing w:after="0" w:line="240" w:lineRule="auto"/>
        <w:rPr>
          <w:rFonts w:eastAsia="Calibri" w:cs="Times New Roman"/>
          <w:b/>
          <w:lang w:eastAsia="cs-CZ"/>
        </w:rPr>
      </w:pPr>
      <w:r w:rsidRPr="00186F70">
        <w:rPr>
          <w:rFonts w:eastAsia="Calibri" w:cs="Times New Roman"/>
          <w:b/>
          <w:lang w:eastAsia="cs-CZ"/>
        </w:rPr>
        <w:t>Dotaz č. 34:</w:t>
      </w:r>
    </w:p>
    <w:p w:rsidR="007F089B" w:rsidRPr="00186F70" w:rsidRDefault="007F089B" w:rsidP="007F089B">
      <w:pPr>
        <w:spacing w:after="0" w:line="240" w:lineRule="auto"/>
        <w:rPr>
          <w:rFonts w:eastAsia="Calibri" w:cs="Times New Roman"/>
          <w:lang w:eastAsia="cs-CZ"/>
        </w:rPr>
      </w:pPr>
      <w:r w:rsidRPr="00186F70">
        <w:rPr>
          <w:rFonts w:eastAsia="Calibri" w:cs="Times New Roman"/>
          <w:lang w:eastAsia="cs-CZ"/>
        </w:rPr>
        <w:t xml:space="preserve">SO 01-17-01.1 </w:t>
      </w:r>
      <w:proofErr w:type="spellStart"/>
      <w:r w:rsidRPr="00186F70">
        <w:rPr>
          <w:rFonts w:eastAsia="Calibri" w:cs="Times New Roman"/>
          <w:lang w:eastAsia="cs-CZ"/>
        </w:rPr>
        <w:t>Žst</w:t>
      </w:r>
      <w:proofErr w:type="spellEnd"/>
      <w:r w:rsidRPr="00186F70">
        <w:rPr>
          <w:rFonts w:eastAsia="Calibri" w:cs="Times New Roman"/>
          <w:lang w:eastAsia="cs-CZ"/>
        </w:rPr>
        <w:t>. Vsetín, žel. Svršek</w:t>
      </w:r>
    </w:p>
    <w:p w:rsidR="007F089B" w:rsidRPr="00186F70" w:rsidRDefault="007F089B" w:rsidP="007F089B">
      <w:pPr>
        <w:spacing w:after="0" w:line="240" w:lineRule="auto"/>
        <w:jc w:val="both"/>
        <w:rPr>
          <w:rFonts w:eastAsia="Calibri" w:cs="Times New Roman"/>
          <w:lang w:eastAsia="cs-CZ"/>
        </w:rPr>
      </w:pPr>
      <w:r w:rsidRPr="00186F70">
        <w:rPr>
          <w:rFonts w:eastAsia="Calibri" w:cs="Times New Roman"/>
          <w:lang w:eastAsia="cs-CZ"/>
        </w:rPr>
        <w:t xml:space="preserve">V rozpočtu výše uvedeného So je ve výpočtu položky č. 59 ZARÁŽEDLO KOLEJNICOVÉ uvedeno množství 4 Kusy. Při tom v technické zprávě na straně č. 35 článek </w:t>
      </w:r>
      <w:proofErr w:type="gramStart"/>
      <w:r w:rsidRPr="00186F70">
        <w:rPr>
          <w:rFonts w:eastAsia="Calibri" w:cs="Times New Roman"/>
          <w:lang w:eastAsia="cs-CZ"/>
        </w:rPr>
        <w:t>5.2.12</w:t>
      </w:r>
      <w:proofErr w:type="gramEnd"/>
      <w:r w:rsidRPr="00186F70">
        <w:rPr>
          <w:rFonts w:eastAsia="Calibri" w:cs="Times New Roman"/>
          <w:lang w:eastAsia="cs-CZ"/>
        </w:rPr>
        <w:t xml:space="preserve"> je řečeno: ,,Pro ukončení kusých manipulačních kolejí č. 7a, 11, 13, 16, 202 a 203 bude v rámci tohoto SO použito kolejnicové zarážedlo </w:t>
      </w:r>
      <w:proofErr w:type="spellStart"/>
      <w:r w:rsidRPr="00186F70">
        <w:rPr>
          <w:rFonts w:eastAsia="Calibri" w:cs="Times New Roman"/>
          <w:lang w:eastAsia="cs-CZ"/>
        </w:rPr>
        <w:t>tv</w:t>
      </w:r>
      <w:proofErr w:type="spellEnd"/>
      <w:r w:rsidRPr="00186F70">
        <w:rPr>
          <w:rFonts w:eastAsia="Calibri" w:cs="Times New Roman"/>
          <w:lang w:eastAsia="cs-CZ"/>
        </w:rPr>
        <w:t>. 49 E1 nové“. Z toho textu vyplývá, že by položky č. 59 měla mít výměru 6 Kusů. Může zadavatel prověřit naši domněnku?</w:t>
      </w:r>
    </w:p>
    <w:p w:rsidR="007F089B" w:rsidRPr="00186F70" w:rsidRDefault="007F089B" w:rsidP="007F089B">
      <w:pPr>
        <w:spacing w:after="0" w:line="240" w:lineRule="auto"/>
        <w:rPr>
          <w:rFonts w:eastAsia="Calibri" w:cs="Times New Roman"/>
          <w:b/>
          <w:lang w:eastAsia="cs-CZ"/>
        </w:rPr>
      </w:pPr>
      <w:r w:rsidRPr="00186F70">
        <w:rPr>
          <w:rFonts w:eastAsia="Calibri" w:cs="Times New Roman"/>
          <w:b/>
          <w:lang w:eastAsia="cs-CZ"/>
        </w:rPr>
        <w:t xml:space="preserve">Odpověď: </w:t>
      </w:r>
    </w:p>
    <w:p w:rsidR="007F089B" w:rsidRPr="00186F70" w:rsidRDefault="007F089B" w:rsidP="007F089B">
      <w:pPr>
        <w:spacing w:after="0" w:line="240" w:lineRule="auto"/>
        <w:rPr>
          <w:rFonts w:eastAsia="Calibri" w:cs="Times New Roman"/>
          <w:lang w:eastAsia="cs-CZ"/>
        </w:rPr>
      </w:pPr>
      <w:r w:rsidRPr="00186F70">
        <w:rPr>
          <w:rFonts w:eastAsia="Calibri" w:cs="Times New Roman"/>
          <w:lang w:eastAsia="cs-CZ"/>
        </w:rPr>
        <w:t>Zadavatel ověřil, že zarážedla pro koleje č. 202 a 203 jsou v soupisu prací SO 01-17-09.1.</w:t>
      </w:r>
    </w:p>
    <w:p w:rsidR="007F089B" w:rsidRDefault="007F089B" w:rsidP="007F089B">
      <w:pPr>
        <w:spacing w:after="0" w:line="240" w:lineRule="auto"/>
        <w:rPr>
          <w:rFonts w:eastAsia="Calibri" w:cs="Times New Roman"/>
          <w:lang w:eastAsia="cs-CZ"/>
        </w:rPr>
      </w:pPr>
    </w:p>
    <w:p w:rsidR="007A720F" w:rsidRPr="00186F70" w:rsidRDefault="007A720F" w:rsidP="007F089B">
      <w:pPr>
        <w:spacing w:after="0" w:line="240" w:lineRule="auto"/>
        <w:rPr>
          <w:rFonts w:eastAsia="Calibri" w:cs="Times New Roman"/>
          <w:lang w:eastAsia="cs-CZ"/>
        </w:rPr>
      </w:pPr>
    </w:p>
    <w:p w:rsidR="007F089B" w:rsidRPr="00186F70" w:rsidRDefault="007F089B" w:rsidP="007F089B">
      <w:pPr>
        <w:spacing w:after="0" w:line="240" w:lineRule="auto"/>
        <w:rPr>
          <w:rFonts w:eastAsia="Calibri" w:cs="Times New Roman"/>
          <w:b/>
          <w:lang w:eastAsia="cs-CZ"/>
        </w:rPr>
      </w:pPr>
      <w:r w:rsidRPr="00186F70">
        <w:rPr>
          <w:rFonts w:eastAsia="Calibri" w:cs="Times New Roman"/>
          <w:b/>
          <w:lang w:eastAsia="cs-CZ"/>
        </w:rPr>
        <w:t>Dotaz č. 35:</w:t>
      </w:r>
    </w:p>
    <w:p w:rsidR="007F089B" w:rsidRPr="00186F70" w:rsidRDefault="007F089B" w:rsidP="007F089B">
      <w:pPr>
        <w:spacing w:after="0" w:line="240" w:lineRule="auto"/>
        <w:jc w:val="both"/>
        <w:rPr>
          <w:rFonts w:eastAsia="Calibri" w:cs="Times New Roman"/>
          <w:lang w:eastAsia="cs-CZ"/>
        </w:rPr>
      </w:pPr>
      <w:r w:rsidRPr="00186F70">
        <w:rPr>
          <w:rFonts w:eastAsia="Calibri" w:cs="Times New Roman"/>
          <w:lang w:eastAsia="cs-CZ"/>
        </w:rPr>
        <w:t xml:space="preserve">SO 01-17-01.1 </w:t>
      </w:r>
      <w:proofErr w:type="spellStart"/>
      <w:r w:rsidRPr="00186F70">
        <w:rPr>
          <w:rFonts w:eastAsia="Calibri" w:cs="Times New Roman"/>
          <w:lang w:eastAsia="cs-CZ"/>
        </w:rPr>
        <w:t>Žst</w:t>
      </w:r>
      <w:proofErr w:type="spellEnd"/>
      <w:r w:rsidRPr="00186F70">
        <w:rPr>
          <w:rFonts w:eastAsia="Calibri" w:cs="Times New Roman"/>
          <w:lang w:eastAsia="cs-CZ"/>
        </w:rPr>
        <w:t>. Vsetín, žel. Svršek</w:t>
      </w:r>
    </w:p>
    <w:p w:rsidR="007F089B" w:rsidRPr="00186F70" w:rsidRDefault="007F089B" w:rsidP="007F089B">
      <w:pPr>
        <w:spacing w:after="0" w:line="240" w:lineRule="auto"/>
        <w:jc w:val="both"/>
        <w:rPr>
          <w:rFonts w:eastAsia="Calibri" w:cs="Times New Roman"/>
          <w:lang w:eastAsia="cs-CZ"/>
        </w:rPr>
      </w:pPr>
      <w:r w:rsidRPr="00186F70">
        <w:rPr>
          <w:rFonts w:eastAsia="Calibri" w:cs="Times New Roman"/>
          <w:lang w:eastAsia="cs-CZ"/>
        </w:rPr>
        <w:t xml:space="preserve">V poskytnutém rozpočtu je uvedena položka č. 107 MĚŘENÍ SVODOVÉ ADMITANCE o výměře 5,5 </w:t>
      </w:r>
      <w:proofErr w:type="gramStart"/>
      <w:r w:rsidRPr="00186F70">
        <w:rPr>
          <w:rFonts w:eastAsia="Calibri" w:cs="Times New Roman"/>
          <w:lang w:eastAsia="cs-CZ"/>
        </w:rPr>
        <w:t>km . V technické</w:t>
      </w:r>
      <w:proofErr w:type="gramEnd"/>
      <w:r w:rsidRPr="00186F70">
        <w:rPr>
          <w:rFonts w:eastAsia="Calibri" w:cs="Times New Roman"/>
          <w:lang w:eastAsia="cs-CZ"/>
        </w:rPr>
        <w:t xml:space="preserve"> zprávě jsme nenalezli nikde bližší zmínku, kde má být toto měření provedeno a hlavně jak došel zadavatel k výměře 5,5km. Může zadavatel vysvětlit, kde má být toto měření přesně prováděno a zda vůbec tato položka patří do objektu svršku?</w:t>
      </w:r>
    </w:p>
    <w:p w:rsidR="007F089B" w:rsidRPr="00186F70" w:rsidRDefault="007F089B" w:rsidP="007F089B">
      <w:pPr>
        <w:spacing w:after="0" w:line="240" w:lineRule="auto"/>
        <w:rPr>
          <w:rFonts w:eastAsia="Calibri" w:cs="Times New Roman"/>
          <w:b/>
          <w:lang w:eastAsia="cs-CZ"/>
        </w:rPr>
      </w:pPr>
      <w:r w:rsidRPr="00186F70">
        <w:rPr>
          <w:rFonts w:eastAsia="Calibri" w:cs="Times New Roman"/>
          <w:b/>
          <w:lang w:eastAsia="cs-CZ"/>
        </w:rPr>
        <w:t xml:space="preserve">Odpověď: </w:t>
      </w:r>
    </w:p>
    <w:p w:rsidR="007F089B" w:rsidRPr="00186F70" w:rsidRDefault="007F089B" w:rsidP="00B82C26">
      <w:pPr>
        <w:spacing w:after="0" w:line="240" w:lineRule="auto"/>
        <w:jc w:val="both"/>
        <w:rPr>
          <w:rFonts w:eastAsia="Calibri" w:cs="Times New Roman"/>
          <w:lang w:eastAsia="cs-CZ"/>
        </w:rPr>
      </w:pPr>
      <w:r w:rsidRPr="00186F70">
        <w:rPr>
          <w:rFonts w:eastAsia="Calibri" w:cs="Times New Roman"/>
          <w:lang w:eastAsia="cs-CZ"/>
        </w:rPr>
        <w:t>Zadavatel ověřil, že dle předpisu S3 díl X a IV se v kolejích elektrizovaných tratí s kolejovými obvody měří měrná svodová admitance. Dle zkušeností z jiných staveb je tato položka součástí železničního svršku.</w:t>
      </w:r>
    </w:p>
    <w:p w:rsidR="007F089B" w:rsidRDefault="007F089B" w:rsidP="007F089B">
      <w:pPr>
        <w:spacing w:after="0" w:line="240" w:lineRule="auto"/>
        <w:rPr>
          <w:rFonts w:eastAsia="Calibri" w:cs="Times New Roman"/>
          <w:lang w:eastAsia="cs-CZ"/>
        </w:rPr>
      </w:pPr>
    </w:p>
    <w:p w:rsidR="007A720F" w:rsidRPr="00186F70" w:rsidRDefault="007A720F" w:rsidP="007F089B">
      <w:pPr>
        <w:spacing w:after="0" w:line="240" w:lineRule="auto"/>
        <w:rPr>
          <w:rFonts w:eastAsia="Calibri" w:cs="Times New Roman"/>
          <w:lang w:eastAsia="cs-CZ"/>
        </w:rPr>
      </w:pPr>
    </w:p>
    <w:p w:rsidR="007F089B" w:rsidRPr="00186F70" w:rsidRDefault="007F089B" w:rsidP="007F089B">
      <w:pPr>
        <w:spacing w:after="0" w:line="240" w:lineRule="auto"/>
        <w:rPr>
          <w:rFonts w:eastAsia="Calibri" w:cs="Times New Roman"/>
          <w:b/>
          <w:lang w:eastAsia="cs-CZ"/>
        </w:rPr>
      </w:pPr>
      <w:r w:rsidRPr="00186F70">
        <w:rPr>
          <w:rFonts w:eastAsia="Calibri" w:cs="Times New Roman"/>
          <w:b/>
          <w:lang w:eastAsia="cs-CZ"/>
        </w:rPr>
        <w:t>Dotaz č. 36:</w:t>
      </w:r>
    </w:p>
    <w:p w:rsidR="007F089B" w:rsidRPr="00186F70" w:rsidRDefault="007F089B" w:rsidP="007F089B">
      <w:pPr>
        <w:spacing w:after="0" w:line="240" w:lineRule="auto"/>
      </w:pPr>
      <w:r w:rsidRPr="00186F70">
        <w:t xml:space="preserve">SO 01-17-01.1 </w:t>
      </w:r>
      <w:proofErr w:type="spellStart"/>
      <w:r w:rsidRPr="00186F70">
        <w:t>Žst</w:t>
      </w:r>
      <w:proofErr w:type="spellEnd"/>
      <w:r w:rsidRPr="00186F70">
        <w:t>. Vsetín, žel. Svršek</w:t>
      </w:r>
    </w:p>
    <w:p w:rsidR="007F089B" w:rsidRPr="00186F70" w:rsidRDefault="007F089B" w:rsidP="007F089B">
      <w:pPr>
        <w:spacing w:after="0" w:line="240" w:lineRule="auto"/>
      </w:pPr>
      <w:r w:rsidRPr="00186F70">
        <w:t xml:space="preserve">SO 01-17-09.1 Vlečka DKV Olomouc, PP Vsetín, žel. </w:t>
      </w:r>
      <w:proofErr w:type="gramStart"/>
      <w:r w:rsidRPr="00186F70">
        <w:t>svršek</w:t>
      </w:r>
      <w:proofErr w:type="gramEnd"/>
    </w:p>
    <w:p w:rsidR="007F089B" w:rsidRPr="00186F70" w:rsidRDefault="007F089B" w:rsidP="007F089B">
      <w:pPr>
        <w:spacing w:after="0" w:line="240" w:lineRule="auto"/>
        <w:jc w:val="both"/>
      </w:pPr>
      <w:r w:rsidRPr="00186F70">
        <w:t>Ve výše uvedených objektech je v poskytnutém rozpočtu uvedena položka č. 53 (SO 01-17-01.1) a 9 (SO 01-17-01.9) s názvem NÁVĚSTNÍ TĚLESO PRO VÝHYBKU A VÝKOLEJKU – DODÁVKA o výměrách 4 kusy respektive 2kusy. Podle našeho názoru a zkušeností z jiných projektů by tyto zařízení měla být součástí dodávky definitivního/provizorního zabezpečovacího zařízení, v tomto případě PS 01-28-01A a B, kde se opravdu nachází položka (A) č. 105 respektive (B) č. 81 stejného názvů, ale o výměře 9 Kusů resp. 3 kusy. Může tedy zadavatel vysvětlit, proč tyto zařízení najednou zařazuje do rozpočtu svršků a současně do definitivního/provizorního zabezpečovacího zařízení? A dále pak proč se celkové počty tak liší? Tento dotaz se vztahuje i na související položky s názvem NÁVĚSTNÍ TĚLESO PRO VÝHYBKU A VÝKOLEJKU - MONTÁŽ.</w:t>
      </w:r>
    </w:p>
    <w:p w:rsidR="007F089B" w:rsidRPr="00186F70" w:rsidRDefault="007F089B" w:rsidP="007F089B">
      <w:pPr>
        <w:spacing w:after="0" w:line="240" w:lineRule="auto"/>
        <w:rPr>
          <w:rFonts w:eastAsia="Calibri" w:cs="Times New Roman"/>
          <w:b/>
          <w:lang w:eastAsia="cs-CZ"/>
        </w:rPr>
      </w:pPr>
      <w:r w:rsidRPr="00186F70">
        <w:rPr>
          <w:rFonts w:eastAsia="Calibri" w:cs="Times New Roman"/>
          <w:b/>
          <w:lang w:eastAsia="cs-CZ"/>
        </w:rPr>
        <w:t xml:space="preserve">Odpověď: </w:t>
      </w:r>
    </w:p>
    <w:p w:rsidR="007F089B" w:rsidRPr="00186F70" w:rsidRDefault="007F089B" w:rsidP="007F089B">
      <w:pPr>
        <w:spacing w:after="0" w:line="240" w:lineRule="auto"/>
        <w:rPr>
          <w:rFonts w:eastAsia="Calibri" w:cs="Times New Roman"/>
          <w:lang w:eastAsia="cs-CZ"/>
        </w:rPr>
      </w:pPr>
      <w:r w:rsidRPr="00186F70">
        <w:rPr>
          <w:rFonts w:eastAsia="Calibri" w:cs="Times New Roman"/>
          <w:lang w:eastAsia="cs-CZ"/>
        </w:rPr>
        <w:t>Zadavatel opraví soupis prací. Výměry Uchazeči převezmou z PS 01-28-01A a z výkazu výměr pro SO 01-17-01.1 budou odstraněny.</w:t>
      </w:r>
    </w:p>
    <w:p w:rsidR="007F089B" w:rsidRDefault="007F089B" w:rsidP="007F089B">
      <w:pPr>
        <w:spacing w:after="0" w:line="240" w:lineRule="auto"/>
        <w:rPr>
          <w:rFonts w:eastAsia="Calibri" w:cs="Times New Roman"/>
          <w:b/>
          <w:lang w:eastAsia="cs-CZ"/>
        </w:rPr>
      </w:pPr>
    </w:p>
    <w:p w:rsidR="007A720F" w:rsidRPr="00186F70" w:rsidRDefault="007A720F" w:rsidP="007F089B">
      <w:pPr>
        <w:spacing w:after="0" w:line="240" w:lineRule="auto"/>
        <w:rPr>
          <w:rFonts w:eastAsia="Calibri" w:cs="Times New Roman"/>
          <w:b/>
          <w:lang w:eastAsia="cs-CZ"/>
        </w:rPr>
      </w:pPr>
    </w:p>
    <w:p w:rsidR="007F089B" w:rsidRPr="00186F70" w:rsidRDefault="007F089B" w:rsidP="007F089B">
      <w:pPr>
        <w:spacing w:after="0" w:line="240" w:lineRule="auto"/>
        <w:rPr>
          <w:rFonts w:eastAsia="Calibri" w:cs="Times New Roman"/>
          <w:b/>
          <w:lang w:eastAsia="cs-CZ"/>
        </w:rPr>
      </w:pPr>
      <w:r w:rsidRPr="00186F70">
        <w:rPr>
          <w:rFonts w:eastAsia="Calibri" w:cs="Times New Roman"/>
          <w:b/>
          <w:lang w:eastAsia="cs-CZ"/>
        </w:rPr>
        <w:t>Dotaz č. 37:</w:t>
      </w:r>
    </w:p>
    <w:p w:rsidR="007F089B" w:rsidRPr="00186F70" w:rsidRDefault="007F089B" w:rsidP="007F089B">
      <w:pPr>
        <w:spacing w:after="0" w:line="240" w:lineRule="auto"/>
        <w:jc w:val="both"/>
        <w:rPr>
          <w:rFonts w:eastAsia="Calibri" w:cs="Times New Roman"/>
          <w:lang w:eastAsia="cs-CZ"/>
        </w:rPr>
      </w:pPr>
      <w:r w:rsidRPr="00186F70">
        <w:rPr>
          <w:rFonts w:eastAsia="Calibri" w:cs="Times New Roman"/>
          <w:lang w:eastAsia="cs-CZ"/>
        </w:rPr>
        <w:t xml:space="preserve">SO 01-19-03.1 a souvis. SO 01-19-03.2 v TZ je navrženo během výstavby neustálé čerpání vody z otevřené výkopové jámy s avizovaným předpokládaným přítokem. Proto se ptáme zadavatele, zda je toto předpokládané množství přítokové vody uvažováno na celý objekt, </w:t>
      </w:r>
      <w:proofErr w:type="spellStart"/>
      <w:r w:rsidRPr="00186F70">
        <w:rPr>
          <w:rFonts w:eastAsia="Calibri" w:cs="Times New Roman"/>
          <w:lang w:eastAsia="cs-CZ"/>
        </w:rPr>
        <w:t>přip</w:t>
      </w:r>
      <w:proofErr w:type="spellEnd"/>
      <w:r w:rsidRPr="00186F70">
        <w:rPr>
          <w:rFonts w:eastAsia="Calibri" w:cs="Times New Roman"/>
          <w:lang w:eastAsia="cs-CZ"/>
        </w:rPr>
        <w:t xml:space="preserve">. pouze na určitou etapu. Zároveň se domníváme, že vzhledem k předpokládané hladině ustálené vody nad úrovní založení (viz příčný řez), výstavbě v otevřené stavební jámě, atp. by měl projekt obsahovat i část kde bude podrobněji řešeno čerpání vody ze stavební jámy, rozmístění čerpacích šachet, příp. vystrojení, rozvody vody a </w:t>
      </w:r>
      <w:proofErr w:type="spellStart"/>
      <w:r w:rsidRPr="00186F70">
        <w:rPr>
          <w:rFonts w:eastAsia="Calibri" w:cs="Times New Roman"/>
          <w:lang w:eastAsia="cs-CZ"/>
        </w:rPr>
        <w:t>ele</w:t>
      </w:r>
      <w:proofErr w:type="spellEnd"/>
      <w:r w:rsidRPr="00186F70">
        <w:rPr>
          <w:rFonts w:eastAsia="Calibri" w:cs="Times New Roman"/>
          <w:lang w:eastAsia="cs-CZ"/>
        </w:rPr>
        <w:t>, umístění vodoměrné jednotky atp. Žádáme zadavatele tedy o doplnění výše uvedeného.</w:t>
      </w:r>
    </w:p>
    <w:p w:rsidR="007F089B" w:rsidRPr="00186F70" w:rsidRDefault="007F089B" w:rsidP="007F089B">
      <w:pPr>
        <w:spacing w:after="0" w:line="240" w:lineRule="auto"/>
        <w:rPr>
          <w:rFonts w:eastAsia="Calibri" w:cs="Times New Roman"/>
          <w:b/>
          <w:lang w:eastAsia="cs-CZ"/>
        </w:rPr>
      </w:pPr>
      <w:r w:rsidRPr="00186F70">
        <w:rPr>
          <w:rFonts w:eastAsia="Calibri" w:cs="Times New Roman"/>
          <w:b/>
          <w:lang w:eastAsia="cs-CZ"/>
        </w:rPr>
        <w:t xml:space="preserve">Odpověď: </w:t>
      </w:r>
    </w:p>
    <w:p w:rsidR="007F089B" w:rsidRPr="00186F70" w:rsidRDefault="007F089B" w:rsidP="00B82C26">
      <w:pPr>
        <w:spacing w:after="0" w:line="240" w:lineRule="auto"/>
        <w:jc w:val="both"/>
        <w:rPr>
          <w:rFonts w:eastAsia="Calibri" w:cs="Times New Roman"/>
          <w:lang w:eastAsia="cs-CZ"/>
        </w:rPr>
      </w:pPr>
      <w:r w:rsidRPr="00186F70">
        <w:rPr>
          <w:rFonts w:eastAsia="Calibri" w:cs="Times New Roman"/>
          <w:lang w:eastAsia="cs-CZ"/>
        </w:rPr>
        <w:t>Zadavatel prověřil, že veškeré výše dotazované specifikace jsou v projektové dokumentaci uvedeny. Umístění rozvodů elektrické energie vč. jednotek a dalších věcí, budou v závislosti na umístění zařízení staveniště a jsou předmětem zhotovitele stavby.</w:t>
      </w:r>
    </w:p>
    <w:p w:rsidR="007F089B" w:rsidRDefault="007F089B" w:rsidP="007F089B">
      <w:pPr>
        <w:spacing w:after="0" w:line="240" w:lineRule="auto"/>
        <w:rPr>
          <w:rFonts w:eastAsia="Times New Roman" w:cs="Times New Roman"/>
          <w:b/>
          <w:lang w:eastAsia="cs-CZ"/>
        </w:rPr>
      </w:pPr>
    </w:p>
    <w:p w:rsidR="007A720F" w:rsidRPr="00186F70" w:rsidRDefault="007A720F" w:rsidP="007F089B">
      <w:pPr>
        <w:spacing w:after="0" w:line="240" w:lineRule="auto"/>
        <w:rPr>
          <w:rFonts w:eastAsia="Times New Roman" w:cs="Times New Roman"/>
          <w:b/>
          <w:lang w:eastAsia="cs-CZ"/>
        </w:rPr>
      </w:pPr>
    </w:p>
    <w:p w:rsidR="007F089B" w:rsidRPr="00186F70" w:rsidRDefault="007F089B" w:rsidP="007F089B">
      <w:pPr>
        <w:spacing w:after="0" w:line="240" w:lineRule="auto"/>
        <w:rPr>
          <w:rFonts w:eastAsia="Calibri" w:cs="Times New Roman"/>
          <w:b/>
          <w:lang w:eastAsia="cs-CZ"/>
        </w:rPr>
      </w:pPr>
      <w:r w:rsidRPr="00186F70">
        <w:rPr>
          <w:rFonts w:eastAsia="Calibri" w:cs="Times New Roman"/>
          <w:b/>
          <w:lang w:eastAsia="cs-CZ"/>
        </w:rPr>
        <w:lastRenderedPageBreak/>
        <w:t>Dotaz č. 38:</w:t>
      </w:r>
    </w:p>
    <w:p w:rsidR="007F089B" w:rsidRPr="00186F70" w:rsidRDefault="007F089B" w:rsidP="007F089B">
      <w:pPr>
        <w:spacing w:after="0" w:line="240" w:lineRule="auto"/>
        <w:rPr>
          <w:rFonts w:eastAsia="Calibri" w:cs="Times New Roman"/>
          <w:lang w:eastAsia="cs-CZ"/>
        </w:rPr>
      </w:pPr>
      <w:r w:rsidRPr="00186F70">
        <w:rPr>
          <w:rFonts w:eastAsia="Calibri" w:cs="Times New Roman"/>
          <w:lang w:eastAsia="cs-CZ"/>
        </w:rPr>
        <w:t>SO 01-19-03.1 soubory *02_05_05.doc, *02_05_12.doc, *02_05_21.doc, *02_05_24-25.doc, *02_05_27.doc nelze otevřít. Žádáme o jejich opravu.</w:t>
      </w:r>
    </w:p>
    <w:p w:rsidR="007F089B" w:rsidRPr="00186F70" w:rsidRDefault="007F089B" w:rsidP="007F089B">
      <w:pPr>
        <w:spacing w:after="0" w:line="240" w:lineRule="auto"/>
        <w:rPr>
          <w:rFonts w:eastAsia="Calibri" w:cs="Times New Roman"/>
          <w:b/>
          <w:lang w:eastAsia="cs-CZ"/>
        </w:rPr>
      </w:pPr>
      <w:r w:rsidRPr="00186F70">
        <w:rPr>
          <w:rFonts w:eastAsia="Calibri" w:cs="Times New Roman"/>
          <w:b/>
          <w:lang w:eastAsia="cs-CZ"/>
        </w:rPr>
        <w:t xml:space="preserve">Odpověď: </w:t>
      </w:r>
    </w:p>
    <w:p w:rsidR="007F089B" w:rsidRPr="00186F70" w:rsidRDefault="007F089B" w:rsidP="007F089B">
      <w:pPr>
        <w:spacing w:after="0" w:line="240" w:lineRule="auto"/>
        <w:rPr>
          <w:rFonts w:eastAsia="Calibri" w:cs="Times New Roman"/>
          <w:lang w:eastAsia="cs-CZ"/>
        </w:rPr>
      </w:pPr>
      <w:r w:rsidRPr="00186F70">
        <w:rPr>
          <w:rFonts w:eastAsia="Calibri" w:cs="Times New Roman"/>
          <w:lang w:eastAsia="cs-CZ"/>
        </w:rPr>
        <w:t xml:space="preserve">Zadavatel prověřil, že přílohy tohoto formátu a označení v tomto SO nejsou, jedná se o soubory PDF. Pro úplnost přikládáme funkční soubory ve </w:t>
      </w:r>
      <w:proofErr w:type="gramStart"/>
      <w:r w:rsidRPr="00186F70">
        <w:rPr>
          <w:rFonts w:eastAsia="Calibri" w:cs="Times New Roman"/>
          <w:lang w:eastAsia="cs-CZ"/>
        </w:rPr>
        <w:t>formátu .</w:t>
      </w:r>
      <w:proofErr w:type="spellStart"/>
      <w:r w:rsidRPr="00186F70">
        <w:rPr>
          <w:rFonts w:eastAsia="Calibri" w:cs="Times New Roman"/>
          <w:lang w:eastAsia="cs-CZ"/>
        </w:rPr>
        <w:t>dwg</w:t>
      </w:r>
      <w:proofErr w:type="spellEnd"/>
      <w:proofErr w:type="gramEnd"/>
      <w:r w:rsidRPr="00186F70">
        <w:rPr>
          <w:rFonts w:eastAsia="Calibri" w:cs="Times New Roman"/>
          <w:lang w:eastAsia="cs-CZ"/>
        </w:rPr>
        <w:t>.</w:t>
      </w:r>
    </w:p>
    <w:p w:rsidR="007F089B" w:rsidRPr="00186F70" w:rsidRDefault="007F089B" w:rsidP="00B82C26">
      <w:pPr>
        <w:spacing w:after="0" w:line="240" w:lineRule="auto"/>
        <w:ind w:firstLine="426"/>
        <w:rPr>
          <w:rFonts w:eastAsia="Calibri" w:cs="Times New Roman"/>
          <w:lang w:eastAsia="cs-CZ"/>
        </w:rPr>
      </w:pPr>
      <w:r w:rsidRPr="00186F70">
        <w:rPr>
          <w:rFonts w:eastAsia="Calibri" w:cs="Times New Roman"/>
          <w:lang w:eastAsia="cs-CZ"/>
        </w:rPr>
        <w:t>D_02_01_04_01_SO011903.1_02_05_05.dwg</w:t>
      </w:r>
    </w:p>
    <w:p w:rsidR="007F089B" w:rsidRPr="00186F70" w:rsidRDefault="007F089B" w:rsidP="00B82C26">
      <w:pPr>
        <w:spacing w:after="0" w:line="240" w:lineRule="auto"/>
        <w:ind w:firstLine="426"/>
        <w:rPr>
          <w:rFonts w:eastAsia="Calibri" w:cs="Times New Roman"/>
          <w:lang w:eastAsia="cs-CZ"/>
        </w:rPr>
      </w:pPr>
      <w:r w:rsidRPr="00186F70">
        <w:rPr>
          <w:rFonts w:eastAsia="Calibri" w:cs="Times New Roman"/>
          <w:lang w:eastAsia="cs-CZ"/>
        </w:rPr>
        <w:t>D_02_01_04_01_SO011903.1_02_05_12.dwg</w:t>
      </w:r>
    </w:p>
    <w:p w:rsidR="007F089B" w:rsidRPr="00186F70" w:rsidRDefault="007F089B" w:rsidP="00B82C26">
      <w:pPr>
        <w:spacing w:after="0" w:line="240" w:lineRule="auto"/>
        <w:ind w:firstLine="426"/>
        <w:rPr>
          <w:rFonts w:eastAsia="Calibri" w:cs="Times New Roman"/>
          <w:lang w:eastAsia="cs-CZ"/>
        </w:rPr>
      </w:pPr>
      <w:r w:rsidRPr="00186F70">
        <w:rPr>
          <w:rFonts w:eastAsia="Calibri" w:cs="Times New Roman"/>
          <w:lang w:eastAsia="cs-CZ"/>
        </w:rPr>
        <w:t>D_02_01_04_01_SO011903.1_02_05_21.dwg</w:t>
      </w:r>
    </w:p>
    <w:p w:rsidR="007F089B" w:rsidRPr="00186F70" w:rsidRDefault="007F089B" w:rsidP="00B82C26">
      <w:pPr>
        <w:spacing w:after="0" w:line="240" w:lineRule="auto"/>
        <w:ind w:firstLine="426"/>
        <w:rPr>
          <w:rFonts w:eastAsia="Calibri" w:cs="Times New Roman"/>
          <w:lang w:eastAsia="cs-CZ"/>
        </w:rPr>
      </w:pPr>
      <w:r w:rsidRPr="00186F70">
        <w:rPr>
          <w:rFonts w:eastAsia="Calibri" w:cs="Times New Roman"/>
          <w:lang w:eastAsia="cs-CZ"/>
        </w:rPr>
        <w:t>D_02_01_04_01_SO011903.1_02_05_24.dwg</w:t>
      </w:r>
    </w:p>
    <w:p w:rsidR="007F089B" w:rsidRPr="00186F70" w:rsidRDefault="007F089B" w:rsidP="00B82C26">
      <w:pPr>
        <w:spacing w:after="0" w:line="240" w:lineRule="auto"/>
        <w:ind w:firstLine="426"/>
        <w:rPr>
          <w:rFonts w:eastAsia="Calibri" w:cs="Times New Roman"/>
          <w:lang w:eastAsia="cs-CZ"/>
        </w:rPr>
      </w:pPr>
      <w:r w:rsidRPr="00186F70">
        <w:rPr>
          <w:rFonts w:eastAsia="Calibri" w:cs="Times New Roman"/>
          <w:lang w:eastAsia="cs-CZ"/>
        </w:rPr>
        <w:t>D_02_01_04_01_SO011903.1_02_05_25.dwg</w:t>
      </w:r>
    </w:p>
    <w:p w:rsidR="007F089B" w:rsidRDefault="007F089B" w:rsidP="007F089B">
      <w:pPr>
        <w:spacing w:after="0" w:line="240" w:lineRule="auto"/>
        <w:rPr>
          <w:rFonts w:eastAsia="Times New Roman" w:cs="Times New Roman"/>
          <w:b/>
          <w:lang w:eastAsia="cs-CZ"/>
        </w:rPr>
      </w:pPr>
    </w:p>
    <w:p w:rsidR="007A720F" w:rsidRPr="00186F70" w:rsidRDefault="007A720F" w:rsidP="007F089B">
      <w:pPr>
        <w:spacing w:after="0" w:line="240" w:lineRule="auto"/>
        <w:rPr>
          <w:rFonts w:eastAsia="Times New Roman" w:cs="Times New Roman"/>
          <w:b/>
          <w:lang w:eastAsia="cs-CZ"/>
        </w:rPr>
      </w:pPr>
    </w:p>
    <w:p w:rsidR="007F089B" w:rsidRPr="00186F70" w:rsidRDefault="007F089B" w:rsidP="007F089B">
      <w:pPr>
        <w:spacing w:after="0" w:line="240" w:lineRule="auto"/>
        <w:rPr>
          <w:rFonts w:eastAsia="Calibri" w:cs="Times New Roman"/>
          <w:b/>
          <w:lang w:eastAsia="cs-CZ"/>
        </w:rPr>
      </w:pPr>
      <w:r w:rsidRPr="00186F70">
        <w:rPr>
          <w:rFonts w:eastAsia="Calibri" w:cs="Times New Roman"/>
          <w:b/>
          <w:lang w:eastAsia="cs-CZ"/>
        </w:rPr>
        <w:t>Dotaz č. 39:</w:t>
      </w:r>
    </w:p>
    <w:p w:rsidR="007F089B" w:rsidRPr="00186F70" w:rsidRDefault="007F089B" w:rsidP="007F089B">
      <w:pPr>
        <w:spacing w:after="0" w:line="240" w:lineRule="auto"/>
        <w:jc w:val="both"/>
        <w:rPr>
          <w:rFonts w:eastAsia="Calibri" w:cs="Times New Roman"/>
          <w:lang w:eastAsia="cs-CZ"/>
        </w:rPr>
      </w:pPr>
      <w:r w:rsidRPr="00186F70">
        <w:rPr>
          <w:rFonts w:ascii="Tahoma" w:eastAsia="Times New Roman" w:hAnsi="Tahoma" w:cs="Tahoma"/>
          <w:sz w:val="19"/>
          <w:szCs w:val="19"/>
          <w:lang w:eastAsia="cs-CZ"/>
        </w:rPr>
        <w:t>SO 01-19-03.1 TZ uvádí 5 dilatačních celků, dále v popisu a přílohách jsou uváděny pouze 3 dilatační celky. Pro lepší orientaci žádáme o jejich označení např. v obrázku uvedeném v TZ.</w:t>
      </w:r>
    </w:p>
    <w:p w:rsidR="007F089B" w:rsidRPr="00186F70" w:rsidRDefault="007F089B" w:rsidP="007F089B">
      <w:pPr>
        <w:spacing w:after="0" w:line="240" w:lineRule="auto"/>
        <w:rPr>
          <w:rFonts w:eastAsia="Calibri" w:cs="Times New Roman"/>
          <w:b/>
          <w:lang w:eastAsia="cs-CZ"/>
        </w:rPr>
      </w:pPr>
      <w:r w:rsidRPr="00186F70">
        <w:rPr>
          <w:rFonts w:eastAsia="Calibri" w:cs="Times New Roman"/>
          <w:b/>
          <w:lang w:eastAsia="cs-CZ"/>
        </w:rPr>
        <w:t xml:space="preserve">Odpověď: </w:t>
      </w:r>
    </w:p>
    <w:p w:rsidR="007F089B" w:rsidRPr="00186F70" w:rsidRDefault="007F089B" w:rsidP="00B82C26">
      <w:pPr>
        <w:spacing w:after="0" w:line="240" w:lineRule="auto"/>
        <w:jc w:val="both"/>
        <w:rPr>
          <w:rFonts w:eastAsia="Calibri" w:cs="Times New Roman"/>
          <w:lang w:eastAsia="cs-CZ"/>
        </w:rPr>
      </w:pPr>
      <w:r w:rsidRPr="00186F70">
        <w:rPr>
          <w:rFonts w:eastAsia="Calibri" w:cs="Times New Roman"/>
          <w:lang w:eastAsia="cs-CZ"/>
        </w:rPr>
        <w:t>Zadavatel ověřil, že přístupové chodníky jsou přibližně v polovině odděleny vloženou dilatační spárou. Označení dilatačních celků je I, II, III. Dělení je patrné ze schématu v technické zprávě a z výkresových příloh.</w:t>
      </w:r>
    </w:p>
    <w:p w:rsidR="007F089B" w:rsidRDefault="007F089B" w:rsidP="007F089B">
      <w:pPr>
        <w:spacing w:after="0" w:line="240" w:lineRule="auto"/>
        <w:rPr>
          <w:rFonts w:eastAsia="Times New Roman" w:cs="Times New Roman"/>
          <w:b/>
          <w:lang w:eastAsia="cs-CZ"/>
        </w:rPr>
      </w:pPr>
    </w:p>
    <w:p w:rsidR="007A720F" w:rsidRPr="00186F70" w:rsidRDefault="007A720F" w:rsidP="007F089B">
      <w:pPr>
        <w:spacing w:after="0" w:line="240" w:lineRule="auto"/>
        <w:rPr>
          <w:rFonts w:eastAsia="Times New Roman" w:cs="Times New Roman"/>
          <w:b/>
          <w:lang w:eastAsia="cs-CZ"/>
        </w:rPr>
      </w:pPr>
    </w:p>
    <w:p w:rsidR="007F089B" w:rsidRPr="00186F70" w:rsidRDefault="007F089B" w:rsidP="007F089B">
      <w:pPr>
        <w:spacing w:after="0" w:line="240" w:lineRule="auto"/>
        <w:rPr>
          <w:rFonts w:eastAsia="Calibri" w:cs="Times New Roman"/>
          <w:b/>
          <w:lang w:eastAsia="cs-CZ"/>
        </w:rPr>
      </w:pPr>
      <w:r w:rsidRPr="00186F70">
        <w:rPr>
          <w:rFonts w:eastAsia="Calibri" w:cs="Times New Roman"/>
          <w:b/>
          <w:lang w:eastAsia="cs-CZ"/>
        </w:rPr>
        <w:t>Dotaz č. 40:</w:t>
      </w:r>
    </w:p>
    <w:p w:rsidR="007F089B" w:rsidRPr="00186F70" w:rsidRDefault="007F089B" w:rsidP="007F089B">
      <w:pPr>
        <w:spacing w:after="0" w:line="240" w:lineRule="auto"/>
        <w:jc w:val="both"/>
        <w:rPr>
          <w:rFonts w:eastAsia="Calibri" w:cs="Times New Roman"/>
          <w:lang w:eastAsia="cs-CZ"/>
        </w:rPr>
      </w:pPr>
      <w:r w:rsidRPr="00186F70">
        <w:rPr>
          <w:rFonts w:eastAsia="Calibri" w:cs="Times New Roman"/>
          <w:lang w:eastAsia="cs-CZ"/>
        </w:rPr>
        <w:t>SO 01-19-</w:t>
      </w:r>
      <w:proofErr w:type="gramStart"/>
      <w:r w:rsidRPr="00186F70">
        <w:rPr>
          <w:rFonts w:eastAsia="Calibri" w:cs="Times New Roman"/>
          <w:lang w:eastAsia="cs-CZ"/>
        </w:rPr>
        <w:t>03.1</w:t>
      </w:r>
      <w:proofErr w:type="gramEnd"/>
      <w:r w:rsidRPr="00186F70">
        <w:rPr>
          <w:rFonts w:eastAsia="Calibri" w:cs="Times New Roman"/>
          <w:lang w:eastAsia="cs-CZ"/>
        </w:rPr>
        <w:t xml:space="preserve">. TZ uvádí : Výstupy směrem K Lapači jsou řešeny v rámci SO 01-19-03.3. V některých přílohách SO se jako součást SO 01-09-03.3 objevuje i vlastní </w:t>
      </w:r>
      <w:proofErr w:type="spellStart"/>
      <w:r w:rsidRPr="00186F70">
        <w:rPr>
          <w:rFonts w:eastAsia="Calibri" w:cs="Times New Roman"/>
          <w:lang w:eastAsia="cs-CZ"/>
        </w:rPr>
        <w:t>kce</w:t>
      </w:r>
      <w:proofErr w:type="spellEnd"/>
      <w:r w:rsidRPr="00186F70">
        <w:rPr>
          <w:rFonts w:eastAsia="Calibri" w:cs="Times New Roman"/>
          <w:lang w:eastAsia="cs-CZ"/>
        </w:rPr>
        <w:t xml:space="preserve"> tubusu (</w:t>
      </w:r>
      <w:proofErr w:type="gramStart"/>
      <w:r w:rsidRPr="00186F70">
        <w:rPr>
          <w:rFonts w:eastAsia="Calibri" w:cs="Times New Roman"/>
          <w:lang w:eastAsia="cs-CZ"/>
        </w:rPr>
        <w:t>č.p.</w:t>
      </w:r>
      <w:proofErr w:type="gramEnd"/>
      <w:r w:rsidRPr="00186F70">
        <w:rPr>
          <w:rFonts w:eastAsia="Calibri" w:cs="Times New Roman"/>
          <w:lang w:eastAsia="cs-CZ"/>
        </w:rPr>
        <w:t xml:space="preserve"> 02-03-03 bez vazby na širší okolí tj. výkopy, pažení, prostor v blízkosti výstupů na nástupů ). Pro lepší orientaci žádáme o vyznačení rozhraní mezí těmito SO do přílohy 02.03.01.</w:t>
      </w:r>
    </w:p>
    <w:p w:rsidR="007F089B" w:rsidRPr="00186F70" w:rsidRDefault="007F089B" w:rsidP="007F089B">
      <w:pPr>
        <w:spacing w:after="0" w:line="240" w:lineRule="auto"/>
        <w:rPr>
          <w:rFonts w:eastAsia="Calibri" w:cs="Times New Roman"/>
          <w:b/>
          <w:lang w:eastAsia="cs-CZ"/>
        </w:rPr>
      </w:pPr>
      <w:r w:rsidRPr="00186F70">
        <w:rPr>
          <w:rFonts w:eastAsia="Calibri" w:cs="Times New Roman"/>
          <w:b/>
          <w:lang w:eastAsia="cs-CZ"/>
        </w:rPr>
        <w:t xml:space="preserve">Odpověď: </w:t>
      </w:r>
    </w:p>
    <w:p w:rsidR="007F089B" w:rsidRPr="00186F70" w:rsidRDefault="007F089B" w:rsidP="007F089B">
      <w:pPr>
        <w:spacing w:after="0" w:line="240" w:lineRule="auto"/>
        <w:rPr>
          <w:rFonts w:eastAsia="Calibri" w:cs="Times New Roman"/>
          <w:lang w:eastAsia="cs-CZ"/>
        </w:rPr>
      </w:pPr>
      <w:r w:rsidRPr="00186F70">
        <w:rPr>
          <w:rFonts w:eastAsia="Calibri" w:cs="Times New Roman"/>
          <w:lang w:eastAsia="cs-CZ"/>
        </w:rPr>
        <w:t>Zadavatel ověřil, že součástí objektu SO 01-19-03.3 je konstrukce zastřešení výstupu, nikoli konstrukce tubusu. Věta v technické zprávě je uvedena ve vztahu ke konstrukci zastřešení, nikoliv ke konstrukci tubusu.</w:t>
      </w:r>
    </w:p>
    <w:p w:rsidR="007F089B" w:rsidRDefault="007F089B" w:rsidP="007F089B">
      <w:pPr>
        <w:spacing w:after="0" w:line="240" w:lineRule="auto"/>
        <w:rPr>
          <w:rFonts w:eastAsia="Times New Roman" w:cs="Times New Roman"/>
          <w:b/>
          <w:lang w:eastAsia="cs-CZ"/>
        </w:rPr>
      </w:pPr>
    </w:p>
    <w:p w:rsidR="007A720F" w:rsidRPr="00186F70" w:rsidRDefault="007A720F" w:rsidP="007F089B">
      <w:pPr>
        <w:spacing w:after="0" w:line="240" w:lineRule="auto"/>
        <w:rPr>
          <w:rFonts w:eastAsia="Times New Roman" w:cs="Times New Roman"/>
          <w:b/>
          <w:lang w:eastAsia="cs-CZ"/>
        </w:rPr>
      </w:pPr>
    </w:p>
    <w:p w:rsidR="007F089B" w:rsidRPr="00186F70" w:rsidRDefault="007F089B" w:rsidP="007F089B">
      <w:pPr>
        <w:spacing w:after="0" w:line="240" w:lineRule="auto"/>
        <w:rPr>
          <w:rFonts w:eastAsia="Calibri" w:cs="Times New Roman"/>
          <w:b/>
          <w:lang w:eastAsia="cs-CZ"/>
        </w:rPr>
      </w:pPr>
      <w:r w:rsidRPr="00186F70">
        <w:rPr>
          <w:rFonts w:eastAsia="Calibri" w:cs="Times New Roman"/>
          <w:b/>
          <w:lang w:eastAsia="cs-CZ"/>
        </w:rPr>
        <w:t>Dotaz č. 41:</w:t>
      </w:r>
    </w:p>
    <w:p w:rsidR="007F089B" w:rsidRPr="00186F70" w:rsidRDefault="007F089B" w:rsidP="007F089B">
      <w:pPr>
        <w:spacing w:after="0" w:line="240" w:lineRule="auto"/>
        <w:jc w:val="both"/>
        <w:rPr>
          <w:rFonts w:eastAsia="Calibri" w:cs="Times New Roman"/>
          <w:lang w:eastAsia="cs-CZ"/>
        </w:rPr>
      </w:pPr>
      <w:r w:rsidRPr="00186F70">
        <w:rPr>
          <w:rFonts w:eastAsia="Calibri" w:cs="Times New Roman"/>
          <w:lang w:eastAsia="cs-CZ"/>
        </w:rPr>
        <w:t xml:space="preserve">SO 01-19-05.1. Výstavba bude probíhat v otevřené stavební jámě, založení je pod hladinou ustálené podzemní vody. V PD jsou pouze zaznačeny polohy skruží. Žádáme zadavatele o doplnění předpokládaných přítoků, příp. vystrojení čerpacích jímek, rozvody vody a </w:t>
      </w:r>
      <w:proofErr w:type="spellStart"/>
      <w:r w:rsidRPr="00186F70">
        <w:rPr>
          <w:rFonts w:eastAsia="Calibri" w:cs="Times New Roman"/>
          <w:lang w:eastAsia="cs-CZ"/>
        </w:rPr>
        <w:t>ele</w:t>
      </w:r>
      <w:proofErr w:type="spellEnd"/>
      <w:r w:rsidRPr="00186F70">
        <w:rPr>
          <w:rFonts w:eastAsia="Calibri" w:cs="Times New Roman"/>
          <w:lang w:eastAsia="cs-CZ"/>
        </w:rPr>
        <w:t>, umístění vodoměrné jednotky, označení místa pro vypouštění vody atp.</w:t>
      </w:r>
    </w:p>
    <w:p w:rsidR="007F089B" w:rsidRPr="00186F70" w:rsidRDefault="007F089B" w:rsidP="007F089B">
      <w:pPr>
        <w:spacing w:after="0" w:line="240" w:lineRule="auto"/>
        <w:rPr>
          <w:rFonts w:eastAsia="Calibri" w:cs="Times New Roman"/>
          <w:b/>
          <w:lang w:eastAsia="cs-CZ"/>
        </w:rPr>
      </w:pPr>
      <w:r w:rsidRPr="00186F70">
        <w:rPr>
          <w:rFonts w:eastAsia="Calibri" w:cs="Times New Roman"/>
          <w:b/>
          <w:lang w:eastAsia="cs-CZ"/>
        </w:rPr>
        <w:t xml:space="preserve">Odpověď: </w:t>
      </w:r>
    </w:p>
    <w:p w:rsidR="007F089B" w:rsidRPr="00186F70" w:rsidRDefault="007F089B" w:rsidP="00B82C26">
      <w:pPr>
        <w:spacing w:after="0" w:line="240" w:lineRule="auto"/>
        <w:jc w:val="both"/>
        <w:rPr>
          <w:rFonts w:eastAsia="Times New Roman" w:cs="Times New Roman"/>
          <w:b/>
          <w:lang w:eastAsia="cs-CZ"/>
        </w:rPr>
      </w:pPr>
      <w:r w:rsidRPr="00186F70">
        <w:rPr>
          <w:rFonts w:eastAsia="Calibri" w:cs="Times New Roman"/>
          <w:lang w:eastAsia="cs-CZ"/>
        </w:rPr>
        <w:t xml:space="preserve">Zadavatel ověřil, že předpokládaný přítok je do 5l/s. Tento údaj je i obsažen v položce </w:t>
      </w:r>
      <w:proofErr w:type="gramStart"/>
      <w:r w:rsidRPr="00186F70">
        <w:rPr>
          <w:rFonts w:eastAsia="Calibri" w:cs="Times New Roman"/>
          <w:lang w:eastAsia="cs-CZ"/>
        </w:rPr>
        <w:t>č.1 čerpání</w:t>
      </w:r>
      <w:proofErr w:type="gramEnd"/>
      <w:r w:rsidRPr="00186F70">
        <w:rPr>
          <w:rFonts w:eastAsia="Calibri" w:cs="Times New Roman"/>
          <w:lang w:eastAsia="cs-CZ"/>
        </w:rPr>
        <w:t xml:space="preserve"> vody do 500l/min. Skutečný přítok bude záviset na klimatických podmínkách v době výstavby. Uváděná hladina podzemní vody v PD je dle průzkumných vrtů z </w:t>
      </w:r>
      <w:proofErr w:type="gramStart"/>
      <w:r w:rsidRPr="00186F70">
        <w:rPr>
          <w:rFonts w:eastAsia="Calibri" w:cs="Times New Roman"/>
          <w:lang w:eastAsia="cs-CZ"/>
        </w:rPr>
        <w:t>30.3.2017</w:t>
      </w:r>
      <w:proofErr w:type="gramEnd"/>
      <w:r w:rsidRPr="00186F70">
        <w:rPr>
          <w:rFonts w:eastAsia="Calibri" w:cs="Times New Roman"/>
          <w:lang w:eastAsia="cs-CZ"/>
        </w:rPr>
        <w:t xml:space="preserve"> (dle provedeného vrtu v podobném místě dne 1.4.2019 byla HPV výrazně nižší a dosahovala pouze výšky podkladního betonu). Výstroj čerpacích jímek je předpokládáno čerpadlem v každé jímce, jak je napsáno v poznámce u položky. Umístění rozvodů </w:t>
      </w:r>
      <w:proofErr w:type="spellStart"/>
      <w:proofErr w:type="gramStart"/>
      <w:r w:rsidRPr="00186F70">
        <w:rPr>
          <w:rFonts w:eastAsia="Calibri" w:cs="Times New Roman"/>
          <w:lang w:eastAsia="cs-CZ"/>
        </w:rPr>
        <w:t>el</w:t>
      </w:r>
      <w:proofErr w:type="gramEnd"/>
      <w:r w:rsidRPr="00186F70">
        <w:rPr>
          <w:rFonts w:eastAsia="Calibri" w:cs="Times New Roman"/>
          <w:lang w:eastAsia="cs-CZ"/>
        </w:rPr>
        <w:t>.</w:t>
      </w:r>
      <w:proofErr w:type="gramStart"/>
      <w:r w:rsidRPr="00186F70">
        <w:rPr>
          <w:rFonts w:eastAsia="Calibri" w:cs="Times New Roman"/>
          <w:lang w:eastAsia="cs-CZ"/>
        </w:rPr>
        <w:t>energie</w:t>
      </w:r>
      <w:proofErr w:type="spellEnd"/>
      <w:proofErr w:type="gramEnd"/>
      <w:r w:rsidRPr="00186F70">
        <w:rPr>
          <w:rFonts w:eastAsia="Calibri" w:cs="Times New Roman"/>
          <w:lang w:eastAsia="cs-CZ"/>
        </w:rPr>
        <w:t xml:space="preserve"> vč. jednotek atd. bude v závislosti na umístění zařízení staveniště. Toto je předmětem zhotovitele stavby. Vypouštění vody bude do vodního toku – náhonu sousedního mostního objektu SO 01-19-04, který je na výkrese výkopů u SO 01-19-05.1 vyobrazen. Identicky bude řešen i SO 01-19-05.2 který se SO 01-19-05.1 přímo souvisí a je technicky řešen identicky.</w:t>
      </w:r>
    </w:p>
    <w:p w:rsidR="007F089B" w:rsidRPr="00186F70" w:rsidRDefault="007F089B" w:rsidP="008D4DBB">
      <w:pPr>
        <w:spacing w:after="0" w:line="240" w:lineRule="auto"/>
        <w:rPr>
          <w:rFonts w:eastAsia="Times New Roman" w:cs="Times New Roman"/>
          <w:b/>
          <w:lang w:eastAsia="cs-CZ"/>
        </w:rPr>
      </w:pPr>
    </w:p>
    <w:p w:rsidR="007F089B" w:rsidRPr="00186F70" w:rsidRDefault="007F089B" w:rsidP="008D4DBB">
      <w:pPr>
        <w:spacing w:after="0" w:line="240" w:lineRule="auto"/>
        <w:rPr>
          <w:rFonts w:eastAsia="Times New Roman" w:cs="Times New Roman"/>
          <w:b/>
          <w:lang w:eastAsia="cs-CZ"/>
        </w:rPr>
      </w:pPr>
    </w:p>
    <w:p w:rsidR="00F95FBB" w:rsidRPr="00186F70" w:rsidRDefault="00F95FBB" w:rsidP="00F95FBB">
      <w:pPr>
        <w:spacing w:after="0" w:line="240" w:lineRule="auto"/>
        <w:jc w:val="both"/>
        <w:rPr>
          <w:rFonts w:eastAsia="Times New Roman" w:cs="Times New Roman"/>
          <w:lang w:eastAsia="cs-CZ"/>
        </w:rPr>
      </w:pPr>
    </w:p>
    <w:p w:rsidR="007F089B" w:rsidRPr="009B726A" w:rsidRDefault="007F089B" w:rsidP="007F089B">
      <w:pPr>
        <w:spacing w:after="0" w:line="240" w:lineRule="auto"/>
        <w:rPr>
          <w:rFonts w:eastAsia="Times New Roman" w:cs="Times New Roman"/>
          <w:b/>
          <w:color w:val="FF0000"/>
          <w:lang w:eastAsia="cs-CZ"/>
        </w:rPr>
      </w:pPr>
    </w:p>
    <w:p w:rsidR="00F95FBB" w:rsidRPr="00BD5319" w:rsidRDefault="007F089B" w:rsidP="007F089B">
      <w:pPr>
        <w:spacing w:after="0" w:line="240" w:lineRule="auto"/>
        <w:jc w:val="both"/>
        <w:rPr>
          <w:rFonts w:eastAsia="Times New Roman" w:cs="Times New Roman"/>
          <w:lang w:eastAsia="cs-CZ"/>
        </w:rPr>
      </w:pPr>
      <w:r>
        <w:rPr>
          <w:rFonts w:ascii="Verdana" w:eastAsia="Times New Roman" w:hAnsi="Verdana" w:cs="Times New Roman"/>
          <w:lang w:eastAsia="cs-CZ"/>
        </w:rPr>
        <w:t xml:space="preserve">Vzhledem ke skutečnosti, že byly zadavatelem provedeny </w:t>
      </w:r>
      <w:r>
        <w:rPr>
          <w:rFonts w:ascii="Verdana" w:eastAsia="Times New Roman" w:hAnsi="Verdana" w:cs="Times New Roman"/>
          <w:b/>
          <w:lang w:eastAsia="cs-CZ"/>
        </w:rPr>
        <w:t>změny/doplnění zadávací dokumentace</w:t>
      </w:r>
      <w:r>
        <w:rPr>
          <w:rFonts w:ascii="Verdana" w:eastAsia="Times New Roman" w:hAnsi="Verdana" w:cs="Times New Roman"/>
          <w:lang w:eastAsia="cs-CZ"/>
        </w:rPr>
        <w:t xml:space="preserve">, postupuje zadavatel v souladu s </w:t>
      </w:r>
      <w:proofErr w:type="spellStart"/>
      <w:r>
        <w:rPr>
          <w:rFonts w:ascii="Verdana" w:eastAsia="Times New Roman" w:hAnsi="Verdana" w:cs="Times New Roman"/>
          <w:lang w:eastAsia="cs-CZ"/>
        </w:rPr>
        <w:t>ust</w:t>
      </w:r>
      <w:proofErr w:type="spellEnd"/>
      <w:r>
        <w:rPr>
          <w:rFonts w:ascii="Verdana" w:eastAsia="Times New Roman" w:hAnsi="Verdana" w:cs="Times New Roman"/>
          <w:lang w:eastAsia="cs-CZ"/>
        </w:rPr>
        <w:t xml:space="preserve">. § 99 odst. 2 ZZVZ a prodlužuje lhůtu </w:t>
      </w:r>
      <w:r w:rsidR="00B82C26">
        <w:rPr>
          <w:rFonts w:ascii="Verdana" w:eastAsia="Times New Roman" w:hAnsi="Verdana" w:cs="Times New Roman"/>
          <w:lang w:eastAsia="cs-CZ"/>
        </w:rPr>
        <w:br/>
      </w:r>
      <w:r>
        <w:rPr>
          <w:rFonts w:ascii="Verdana" w:eastAsia="Times New Roman" w:hAnsi="Verdana" w:cs="Times New Roman"/>
          <w:lang w:eastAsia="cs-CZ"/>
        </w:rPr>
        <w:t xml:space="preserve">pro podání nabídek o 2 pracovní dny, a to ze dne </w:t>
      </w:r>
      <w:r w:rsidR="00F95FBB">
        <w:rPr>
          <w:rFonts w:eastAsia="Times New Roman" w:cs="Times New Roman"/>
          <w:lang w:eastAsia="cs-CZ"/>
        </w:rPr>
        <w:t>8. 7. 2021</w:t>
      </w:r>
      <w:r w:rsidR="00F95FBB" w:rsidRPr="00BD5319">
        <w:rPr>
          <w:rFonts w:eastAsia="Times New Roman" w:cs="Times New Roman"/>
          <w:lang w:eastAsia="cs-CZ"/>
        </w:rPr>
        <w:t xml:space="preserve"> na den </w:t>
      </w:r>
      <w:r>
        <w:rPr>
          <w:rFonts w:eastAsia="Times New Roman" w:cs="Times New Roman"/>
          <w:lang w:eastAsia="cs-CZ"/>
        </w:rPr>
        <w:t>12</w:t>
      </w:r>
      <w:r w:rsidR="00F95FBB">
        <w:rPr>
          <w:rFonts w:eastAsia="Times New Roman" w:cs="Times New Roman"/>
          <w:lang w:eastAsia="cs-CZ"/>
        </w:rPr>
        <w:t>.</w:t>
      </w:r>
      <w:r>
        <w:rPr>
          <w:rFonts w:eastAsia="Times New Roman" w:cs="Times New Roman"/>
          <w:lang w:eastAsia="cs-CZ"/>
        </w:rPr>
        <w:t xml:space="preserve"> </w:t>
      </w:r>
      <w:r w:rsidR="00F95FBB">
        <w:rPr>
          <w:rFonts w:eastAsia="Times New Roman" w:cs="Times New Roman"/>
          <w:lang w:eastAsia="cs-CZ"/>
        </w:rPr>
        <w:t>7.</w:t>
      </w:r>
      <w:r>
        <w:rPr>
          <w:rFonts w:eastAsia="Times New Roman" w:cs="Times New Roman"/>
          <w:lang w:eastAsia="cs-CZ"/>
        </w:rPr>
        <w:t xml:space="preserve"> </w:t>
      </w:r>
      <w:r w:rsidR="00F95FBB">
        <w:rPr>
          <w:rFonts w:eastAsia="Times New Roman" w:cs="Times New Roman"/>
          <w:lang w:eastAsia="cs-CZ"/>
        </w:rPr>
        <w:t>2021</w:t>
      </w:r>
      <w:r w:rsidR="00F95FBB" w:rsidRPr="00BD5319">
        <w:rPr>
          <w:rFonts w:eastAsia="Times New Roman" w:cs="Times New Roman"/>
          <w:lang w:eastAsia="cs-CZ"/>
        </w:rPr>
        <w:t>.</w:t>
      </w:r>
    </w:p>
    <w:p w:rsidR="008D4DBB" w:rsidRPr="00BD5319" w:rsidRDefault="008D4DBB" w:rsidP="008D4DBB">
      <w:pPr>
        <w:spacing w:after="0" w:line="240" w:lineRule="auto"/>
        <w:rPr>
          <w:rFonts w:eastAsia="Times New Roman" w:cs="Times New Roman"/>
          <w:b/>
          <w:color w:val="FF0000"/>
          <w:lang w:eastAsia="cs-CZ"/>
        </w:rPr>
      </w:pPr>
    </w:p>
    <w:p w:rsidR="00D7086B" w:rsidRPr="00BD5319" w:rsidRDefault="00D7086B" w:rsidP="00D7086B">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1" w:history="1">
        <w:r w:rsidRPr="00BD5319">
          <w:rPr>
            <w:rFonts w:eastAsia="Times New Roman" w:cs="Times New Roman"/>
            <w:color w:val="0000FF"/>
            <w:u w:val="single"/>
            <w:lang w:eastAsia="cs-CZ"/>
          </w:rPr>
          <w:t>www.vestnikverejnychzakazek.cz</w:t>
        </w:r>
      </w:hyperlink>
      <w:r w:rsidRPr="00BD5319">
        <w:rPr>
          <w:rFonts w:eastAsia="Times New Roman" w:cs="Times New Roman"/>
          <w:lang w:eastAsia="cs-CZ"/>
        </w:rPr>
        <w:t xml:space="preserve"> (evidenční </w:t>
      </w:r>
      <w:r>
        <w:rPr>
          <w:rFonts w:eastAsia="Times New Roman" w:cs="Times New Roman"/>
          <w:lang w:eastAsia="cs-CZ"/>
        </w:rPr>
        <w:br/>
      </w:r>
      <w:r w:rsidRPr="00BD5319">
        <w:rPr>
          <w:rFonts w:eastAsia="Times New Roman" w:cs="Times New Roman"/>
          <w:lang w:eastAsia="cs-CZ"/>
        </w:rPr>
        <w:t xml:space="preserve">č. VZ </w:t>
      </w:r>
      <w:r w:rsidRPr="00AA3667">
        <w:rPr>
          <w:rFonts w:eastAsia="Times New Roman" w:cs="Times New Roman"/>
          <w:lang w:eastAsia="cs-CZ"/>
        </w:rPr>
        <w:t>Z2021-019799</w:t>
      </w:r>
      <w:r w:rsidRPr="00BD5319">
        <w:rPr>
          <w:rFonts w:eastAsia="Times New Roman" w:cs="Times New Roman"/>
          <w:lang w:eastAsia="cs-CZ"/>
        </w:rPr>
        <w:t>). Změny se týkají těchto ustanovení:</w:t>
      </w:r>
    </w:p>
    <w:p w:rsidR="00D7086B" w:rsidRPr="00BD5319" w:rsidRDefault="00D7086B" w:rsidP="00D7086B">
      <w:pPr>
        <w:spacing w:after="0" w:line="240" w:lineRule="auto"/>
        <w:rPr>
          <w:rFonts w:eastAsia="Times New Roman" w:cs="Times New Roman"/>
          <w:b/>
          <w:lang w:eastAsia="cs-CZ"/>
        </w:rPr>
      </w:pPr>
    </w:p>
    <w:p w:rsidR="00D7086B" w:rsidRPr="00BD5319" w:rsidRDefault="007A720F" w:rsidP="00D7086B">
      <w:pPr>
        <w:spacing w:after="0" w:line="240" w:lineRule="auto"/>
        <w:rPr>
          <w:rFonts w:eastAsia="Times New Roman" w:cs="Times New Roman"/>
          <w:b/>
          <w:lang w:eastAsia="cs-CZ"/>
        </w:rPr>
      </w:pPr>
      <w:r>
        <w:rPr>
          <w:rFonts w:eastAsia="Times New Roman" w:cs="Times New Roman"/>
          <w:b/>
          <w:lang w:eastAsia="cs-CZ"/>
        </w:rPr>
        <w:lastRenderedPageBreak/>
        <w:br/>
      </w:r>
      <w:r>
        <w:rPr>
          <w:rFonts w:eastAsia="Times New Roman" w:cs="Times New Roman"/>
          <w:b/>
          <w:lang w:eastAsia="cs-CZ"/>
        </w:rPr>
        <w:br/>
      </w:r>
      <w:bookmarkStart w:id="1" w:name="_GoBack"/>
      <w:bookmarkEnd w:id="1"/>
      <w:r w:rsidR="00D7086B" w:rsidRPr="00BD5319">
        <w:rPr>
          <w:rFonts w:eastAsia="Times New Roman" w:cs="Times New Roman"/>
          <w:b/>
          <w:lang w:eastAsia="cs-CZ"/>
        </w:rPr>
        <w:t xml:space="preserve">Oddíl IV. 2.2): </w:t>
      </w:r>
    </w:p>
    <w:p w:rsidR="00D7086B" w:rsidRPr="00BD5319" w:rsidRDefault="00D7086B" w:rsidP="00D7086B">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F95FBB">
        <w:rPr>
          <w:rFonts w:eastAsia="Times New Roman" w:cs="Times New Roman"/>
          <w:lang w:eastAsia="cs-CZ"/>
        </w:rPr>
        <w:t>8</w:t>
      </w:r>
      <w:r>
        <w:rPr>
          <w:rFonts w:eastAsia="Times New Roman" w:cs="Times New Roman"/>
          <w:lang w:eastAsia="cs-CZ"/>
        </w:rPr>
        <w:t>. 7. 2021</w:t>
      </w:r>
      <w:r w:rsidRPr="00BD5319">
        <w:rPr>
          <w:rFonts w:eastAsia="Times New Roman" w:cs="Times New Roman"/>
          <w:lang w:eastAsia="cs-CZ"/>
        </w:rPr>
        <w:t xml:space="preserve"> v</w:t>
      </w:r>
      <w:r>
        <w:rPr>
          <w:rFonts w:eastAsia="Times New Roman" w:cs="Times New Roman"/>
          <w:lang w:eastAsia="cs-CZ"/>
        </w:rPr>
        <w:t> 9:30</w:t>
      </w:r>
      <w:r w:rsidRPr="00BD5319">
        <w:rPr>
          <w:rFonts w:eastAsia="Times New Roman" w:cs="Times New Roman"/>
          <w:lang w:eastAsia="cs-CZ"/>
        </w:rPr>
        <w:t xml:space="preserve"> hod. a nahrazujeme datem </w:t>
      </w:r>
      <w:r w:rsidR="007F089B">
        <w:rPr>
          <w:rFonts w:eastAsia="Times New Roman" w:cs="Times New Roman"/>
          <w:lang w:eastAsia="cs-CZ"/>
        </w:rPr>
        <w:t>12</w:t>
      </w:r>
      <w:r>
        <w:rPr>
          <w:rFonts w:eastAsia="Times New Roman" w:cs="Times New Roman"/>
          <w:lang w:eastAsia="cs-CZ"/>
        </w:rPr>
        <w:t>. 7. 2021</w:t>
      </w:r>
      <w:r w:rsidRPr="00BD5319">
        <w:rPr>
          <w:rFonts w:eastAsia="Times New Roman" w:cs="Times New Roman"/>
          <w:lang w:eastAsia="cs-CZ"/>
        </w:rPr>
        <w:t xml:space="preserve"> v</w:t>
      </w:r>
      <w:r>
        <w:rPr>
          <w:rFonts w:eastAsia="Times New Roman" w:cs="Times New Roman"/>
          <w:lang w:eastAsia="cs-CZ"/>
        </w:rPr>
        <w:t> 9:30</w:t>
      </w:r>
      <w:r w:rsidRPr="00BD5319">
        <w:rPr>
          <w:rFonts w:eastAsia="Times New Roman" w:cs="Times New Roman"/>
          <w:lang w:eastAsia="cs-CZ"/>
        </w:rPr>
        <w:t xml:space="preserve"> hod.,</w:t>
      </w:r>
      <w:r w:rsidRPr="00BD5319">
        <w:rPr>
          <w:rFonts w:eastAsia="Times New Roman" w:cs="Times New Roman"/>
          <w:b/>
          <w:lang w:eastAsia="cs-CZ"/>
        </w:rPr>
        <w:t xml:space="preserve"> </w:t>
      </w:r>
    </w:p>
    <w:p w:rsidR="00D7086B" w:rsidRPr="00BD5319" w:rsidRDefault="00D7086B" w:rsidP="00D7086B">
      <w:pPr>
        <w:spacing w:after="0" w:line="240" w:lineRule="auto"/>
        <w:rPr>
          <w:rFonts w:eastAsia="Times New Roman" w:cs="Times New Roman"/>
          <w:b/>
          <w:lang w:eastAsia="cs-CZ"/>
        </w:rPr>
      </w:pPr>
      <w:r w:rsidRPr="00BD5319">
        <w:rPr>
          <w:rFonts w:eastAsia="Times New Roman" w:cs="Times New Roman"/>
          <w:b/>
          <w:lang w:eastAsia="cs-CZ"/>
        </w:rPr>
        <w:t xml:space="preserve">Oddíl IV. 2.7): </w:t>
      </w:r>
    </w:p>
    <w:p w:rsidR="00D7086B" w:rsidRPr="00BD5319" w:rsidRDefault="00D7086B" w:rsidP="00D7086B">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F95FBB">
        <w:rPr>
          <w:rFonts w:eastAsia="Times New Roman" w:cs="Times New Roman"/>
          <w:lang w:eastAsia="cs-CZ"/>
        </w:rPr>
        <w:t>8</w:t>
      </w:r>
      <w:r>
        <w:rPr>
          <w:rFonts w:eastAsia="Times New Roman" w:cs="Times New Roman"/>
          <w:lang w:eastAsia="cs-CZ"/>
        </w:rPr>
        <w:t>. 7. 2021 v</w:t>
      </w:r>
      <w:r w:rsidR="00F95FBB">
        <w:rPr>
          <w:rFonts w:eastAsia="Times New Roman" w:cs="Times New Roman"/>
          <w:lang w:eastAsia="cs-CZ"/>
        </w:rPr>
        <w:t> 9:30</w:t>
      </w:r>
      <w:r w:rsidRPr="00BD5319">
        <w:rPr>
          <w:rFonts w:eastAsia="Times New Roman" w:cs="Times New Roman"/>
          <w:lang w:eastAsia="cs-CZ"/>
        </w:rPr>
        <w:t xml:space="preserve"> hod. a nahrazujeme datem </w:t>
      </w:r>
      <w:r w:rsidR="007F089B">
        <w:rPr>
          <w:rFonts w:eastAsia="Times New Roman" w:cs="Times New Roman"/>
          <w:lang w:eastAsia="cs-CZ"/>
        </w:rPr>
        <w:t>12</w:t>
      </w:r>
      <w:r>
        <w:rPr>
          <w:rFonts w:eastAsia="Times New Roman" w:cs="Times New Roman"/>
          <w:lang w:eastAsia="cs-CZ"/>
        </w:rPr>
        <w:t>. 7. 2021</w:t>
      </w:r>
      <w:r w:rsidRPr="00BD5319">
        <w:rPr>
          <w:rFonts w:eastAsia="Times New Roman" w:cs="Times New Roman"/>
          <w:lang w:eastAsia="cs-CZ"/>
        </w:rPr>
        <w:t xml:space="preserve"> </w:t>
      </w:r>
      <w:r>
        <w:rPr>
          <w:rFonts w:eastAsia="Times New Roman" w:cs="Times New Roman"/>
          <w:lang w:eastAsia="cs-CZ"/>
        </w:rPr>
        <w:t>v 9:30</w:t>
      </w:r>
      <w:r w:rsidRPr="00BD5319">
        <w:rPr>
          <w:rFonts w:eastAsia="Times New Roman" w:cs="Times New Roman"/>
          <w:lang w:eastAsia="cs-CZ"/>
        </w:rPr>
        <w:t xml:space="preserve"> hod.</w:t>
      </w:r>
    </w:p>
    <w:p w:rsidR="00D7086B" w:rsidRPr="00DA0A9B" w:rsidRDefault="00D7086B" w:rsidP="00D7086B">
      <w:pPr>
        <w:spacing w:after="0" w:line="240" w:lineRule="auto"/>
        <w:rPr>
          <w:rFonts w:eastAsia="Times New Roman" w:cs="Times New Roman"/>
          <w:lang w:eastAsia="cs-CZ"/>
        </w:rPr>
      </w:pPr>
    </w:p>
    <w:p w:rsidR="00D7086B" w:rsidRPr="00BD5319" w:rsidRDefault="00D7086B" w:rsidP="00D7086B">
      <w:pPr>
        <w:tabs>
          <w:tab w:val="left" w:pos="993"/>
          <w:tab w:val="center" w:pos="7371"/>
        </w:tabs>
        <w:spacing w:after="0" w:line="240" w:lineRule="auto"/>
        <w:jc w:val="both"/>
        <w:rPr>
          <w:rFonts w:eastAsia="Calibri" w:cs="Times New Roman"/>
          <w:lang w:eastAsia="cs-CZ"/>
        </w:rPr>
      </w:pPr>
      <w:r w:rsidRPr="00DA0A9B">
        <w:rPr>
          <w:rFonts w:eastAsia="Calibri" w:cs="Times New Roman"/>
          <w:lang w:eastAsia="cs-CZ"/>
        </w:rPr>
        <w:t xml:space="preserve">Vysvětlení/ změnu/ doplnění zadávací </w:t>
      </w:r>
      <w:r w:rsidRPr="00BD5319">
        <w:rPr>
          <w:rFonts w:eastAsia="Calibri" w:cs="Times New Roman"/>
          <w:lang w:eastAsia="cs-CZ"/>
        </w:rPr>
        <w:t xml:space="preserve">dokumentace zadavatel uveřejňuje na profilu zadavatele na webovém portálu </w:t>
      </w:r>
      <w:hyperlink r:id="rId12"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rsidR="00D7086B" w:rsidRPr="00BD5319" w:rsidRDefault="00D7086B" w:rsidP="00D7086B">
      <w:pPr>
        <w:spacing w:before="120" w:after="0" w:line="240" w:lineRule="auto"/>
        <w:rPr>
          <w:rFonts w:eastAsia="Calibri" w:cs="Times New Roman"/>
          <w:b/>
          <w:bCs/>
          <w:lang w:eastAsia="cs-CZ"/>
        </w:rPr>
      </w:pPr>
    </w:p>
    <w:p w:rsidR="00D7086B" w:rsidRPr="00BD5319" w:rsidRDefault="00D7086B" w:rsidP="00D7086B">
      <w:pPr>
        <w:spacing w:after="0" w:line="240" w:lineRule="auto"/>
        <w:jc w:val="both"/>
        <w:rPr>
          <w:rFonts w:eastAsia="Calibri" w:cs="Times New Roman"/>
          <w:lang w:eastAsia="cs-CZ"/>
        </w:rPr>
      </w:pPr>
    </w:p>
    <w:p w:rsidR="00D7086B" w:rsidRDefault="00D7086B" w:rsidP="00D7086B">
      <w:pPr>
        <w:spacing w:after="0" w:line="240" w:lineRule="auto"/>
        <w:jc w:val="both"/>
        <w:rPr>
          <w:rFonts w:eastAsia="Calibri" w:cs="Times New Roman"/>
          <w:lang w:eastAsia="cs-CZ"/>
        </w:rPr>
      </w:pPr>
    </w:p>
    <w:p w:rsidR="00B23078" w:rsidRPr="00BD5319" w:rsidRDefault="00B23078" w:rsidP="00B23078">
      <w:pPr>
        <w:tabs>
          <w:tab w:val="center" w:pos="7371"/>
        </w:tabs>
        <w:spacing w:after="0" w:line="240" w:lineRule="auto"/>
        <w:rPr>
          <w:rFonts w:eastAsia="Calibri" w:cs="Times New Roman"/>
          <w:b/>
          <w:bCs/>
          <w:lang w:eastAsia="cs-CZ"/>
        </w:rPr>
      </w:pPr>
    </w:p>
    <w:p w:rsidR="00B82C26" w:rsidRDefault="007F089B" w:rsidP="007F089B">
      <w:pPr>
        <w:tabs>
          <w:tab w:val="center" w:pos="7371"/>
        </w:tabs>
        <w:spacing w:after="0" w:line="240" w:lineRule="auto"/>
        <w:rPr>
          <w:rFonts w:eastAsia="Calibri" w:cs="Times New Roman"/>
          <w:b/>
          <w:bCs/>
          <w:lang w:eastAsia="cs-CZ"/>
        </w:rPr>
      </w:pPr>
      <w:r w:rsidRPr="007F089B">
        <w:rPr>
          <w:rFonts w:eastAsia="Calibri" w:cs="Times New Roman"/>
          <w:b/>
          <w:bCs/>
          <w:lang w:eastAsia="cs-CZ"/>
        </w:rPr>
        <w:t>Příloha:</w:t>
      </w:r>
    </w:p>
    <w:p w:rsidR="007F089B" w:rsidRPr="00BC34C6" w:rsidRDefault="00BC34C6" w:rsidP="007F089B">
      <w:pPr>
        <w:tabs>
          <w:tab w:val="center" w:pos="7371"/>
        </w:tabs>
        <w:spacing w:after="0" w:line="240" w:lineRule="auto"/>
        <w:rPr>
          <w:rFonts w:eastAsia="Calibri" w:cs="Times New Roman"/>
          <w:bCs/>
          <w:lang w:eastAsia="cs-CZ"/>
        </w:rPr>
      </w:pPr>
      <w:r w:rsidRPr="00BC34C6">
        <w:rPr>
          <w:rFonts w:eastAsia="Calibri" w:cs="Times New Roman"/>
          <w:bCs/>
          <w:lang w:eastAsia="cs-CZ"/>
        </w:rPr>
        <w:t>D_01_01_01_A_PS012801_0804_ScheKabelu_Vsetin-R1</w:t>
      </w:r>
      <w:r w:rsidR="007F089B" w:rsidRPr="00BC34C6">
        <w:rPr>
          <w:rFonts w:eastAsia="Calibri" w:cs="Times New Roman"/>
          <w:bCs/>
          <w:lang w:eastAsia="cs-CZ"/>
        </w:rPr>
        <w:t xml:space="preserve"> </w:t>
      </w:r>
      <w:r w:rsidR="007F089B" w:rsidRPr="00BC34C6">
        <w:rPr>
          <w:rFonts w:eastAsia="Calibri" w:cs="Times New Roman"/>
          <w:bCs/>
          <w:lang w:eastAsia="cs-CZ"/>
        </w:rPr>
        <w:fldChar w:fldCharType="begin">
          <w:ffData>
            <w:name w:val="Text1"/>
            <w:enabled/>
            <w:calcOnExit w:val="0"/>
            <w:textInput>
              <w:type w:val="date"/>
              <w:format w:val="d.M.yyyy"/>
            </w:textInput>
          </w:ffData>
        </w:fldChar>
      </w:r>
      <w:r w:rsidR="007F089B" w:rsidRPr="00BC34C6">
        <w:rPr>
          <w:rFonts w:eastAsia="Calibri" w:cs="Times New Roman"/>
          <w:bCs/>
          <w:lang w:eastAsia="cs-CZ"/>
        </w:rPr>
        <w:instrText xml:space="preserve"> FORMTEXT </w:instrText>
      </w:r>
      <w:r w:rsidR="007F089B" w:rsidRPr="00BC34C6">
        <w:rPr>
          <w:rFonts w:eastAsia="Calibri" w:cs="Times New Roman"/>
          <w:bCs/>
          <w:lang w:eastAsia="cs-CZ"/>
        </w:rPr>
      </w:r>
      <w:r w:rsidR="007F089B" w:rsidRPr="00BC34C6">
        <w:rPr>
          <w:rFonts w:eastAsia="Calibri" w:cs="Times New Roman"/>
          <w:bCs/>
          <w:lang w:eastAsia="cs-CZ"/>
        </w:rPr>
        <w:fldChar w:fldCharType="separate"/>
      </w:r>
      <w:r w:rsidR="007F089B" w:rsidRPr="00BC34C6">
        <w:rPr>
          <w:rFonts w:eastAsia="Calibri" w:cs="Times New Roman"/>
          <w:bCs/>
          <w:lang w:eastAsia="cs-CZ"/>
        </w:rPr>
        <w:t> </w:t>
      </w:r>
      <w:r w:rsidR="007F089B" w:rsidRPr="00BC34C6">
        <w:rPr>
          <w:rFonts w:eastAsia="Calibri" w:cs="Times New Roman"/>
          <w:bCs/>
          <w:lang w:eastAsia="cs-CZ"/>
        </w:rPr>
        <w:t> </w:t>
      </w:r>
      <w:r w:rsidR="007F089B" w:rsidRPr="00BC34C6">
        <w:rPr>
          <w:rFonts w:eastAsia="Calibri" w:cs="Times New Roman"/>
          <w:bCs/>
          <w:lang w:eastAsia="cs-CZ"/>
        </w:rPr>
        <w:t> </w:t>
      </w:r>
      <w:r w:rsidR="007F089B" w:rsidRPr="00BC34C6">
        <w:rPr>
          <w:rFonts w:eastAsia="Calibri" w:cs="Times New Roman"/>
          <w:bCs/>
          <w:lang w:eastAsia="cs-CZ"/>
        </w:rPr>
        <w:t> </w:t>
      </w:r>
      <w:r w:rsidR="007F089B" w:rsidRPr="00BC34C6">
        <w:rPr>
          <w:rFonts w:eastAsia="Calibri" w:cs="Times New Roman"/>
          <w:bCs/>
          <w:lang w:eastAsia="cs-CZ"/>
        </w:rPr>
        <w:t> </w:t>
      </w:r>
      <w:r w:rsidR="007F089B" w:rsidRPr="00BC34C6">
        <w:rPr>
          <w:rFonts w:eastAsia="Calibri" w:cs="Times New Roman"/>
          <w:bCs/>
          <w:lang w:eastAsia="cs-CZ"/>
        </w:rPr>
        <w:fldChar w:fldCharType="end"/>
      </w:r>
    </w:p>
    <w:p w:rsidR="007F089B" w:rsidRDefault="00BC34C6" w:rsidP="007F089B">
      <w:pPr>
        <w:spacing w:after="0" w:line="240" w:lineRule="auto"/>
        <w:jc w:val="both"/>
        <w:rPr>
          <w:rFonts w:eastAsia="Calibri" w:cs="Times New Roman"/>
          <w:lang w:eastAsia="cs-CZ"/>
        </w:rPr>
      </w:pPr>
      <w:r w:rsidRPr="00BC34C6">
        <w:rPr>
          <w:rFonts w:eastAsia="Calibri" w:cs="Times New Roman"/>
          <w:lang w:eastAsia="cs-CZ"/>
        </w:rPr>
        <w:t>D_01_01_01_A_PS012801_0806_TabKabelu_Vsetin-R1</w:t>
      </w:r>
    </w:p>
    <w:p w:rsidR="00BC34C6" w:rsidRDefault="00BC34C6" w:rsidP="007F089B">
      <w:pPr>
        <w:spacing w:after="0" w:line="240" w:lineRule="auto"/>
        <w:jc w:val="both"/>
        <w:rPr>
          <w:rFonts w:eastAsia="Calibri" w:cs="Times New Roman"/>
          <w:lang w:eastAsia="cs-CZ"/>
        </w:rPr>
      </w:pPr>
      <w:r w:rsidRPr="00BC34C6">
        <w:rPr>
          <w:rFonts w:eastAsia="Calibri" w:cs="Times New Roman"/>
          <w:lang w:eastAsia="cs-CZ"/>
        </w:rPr>
        <w:t>D_02_</w:t>
      </w:r>
      <w:r>
        <w:rPr>
          <w:rFonts w:eastAsia="Calibri" w:cs="Times New Roman"/>
          <w:lang w:eastAsia="cs-CZ"/>
        </w:rPr>
        <w:t>01_04_01_SO011903.1_02_05_05</w:t>
      </w:r>
    </w:p>
    <w:p w:rsidR="00BC34C6" w:rsidRDefault="00BC34C6" w:rsidP="007F089B">
      <w:pPr>
        <w:spacing w:after="0" w:line="240" w:lineRule="auto"/>
        <w:jc w:val="both"/>
        <w:rPr>
          <w:rFonts w:eastAsia="Calibri" w:cs="Times New Roman"/>
          <w:lang w:eastAsia="cs-CZ"/>
        </w:rPr>
      </w:pPr>
      <w:r w:rsidRPr="00BC34C6">
        <w:rPr>
          <w:rFonts w:eastAsia="Calibri" w:cs="Times New Roman"/>
          <w:lang w:eastAsia="cs-CZ"/>
        </w:rPr>
        <w:t>D_02_01_04_01_SO011903.1_02_05_12</w:t>
      </w:r>
    </w:p>
    <w:p w:rsidR="00BC34C6" w:rsidRDefault="00BC34C6" w:rsidP="007F089B">
      <w:pPr>
        <w:spacing w:after="0" w:line="240" w:lineRule="auto"/>
        <w:jc w:val="both"/>
        <w:rPr>
          <w:rFonts w:eastAsia="Calibri" w:cs="Times New Roman"/>
          <w:lang w:eastAsia="cs-CZ"/>
        </w:rPr>
      </w:pPr>
      <w:r w:rsidRPr="00BC34C6">
        <w:rPr>
          <w:rFonts w:eastAsia="Calibri" w:cs="Times New Roman"/>
          <w:lang w:eastAsia="cs-CZ"/>
        </w:rPr>
        <w:t>D_02_01_04_01_SO011903.1_02_05_21</w:t>
      </w:r>
    </w:p>
    <w:p w:rsidR="00BC34C6" w:rsidRDefault="00BC34C6" w:rsidP="007F089B">
      <w:pPr>
        <w:spacing w:after="0" w:line="240" w:lineRule="auto"/>
        <w:jc w:val="both"/>
        <w:rPr>
          <w:rFonts w:eastAsia="Calibri" w:cs="Times New Roman"/>
          <w:lang w:eastAsia="cs-CZ"/>
        </w:rPr>
      </w:pPr>
      <w:r w:rsidRPr="00BC34C6">
        <w:rPr>
          <w:rFonts w:eastAsia="Calibri" w:cs="Times New Roman"/>
          <w:lang w:eastAsia="cs-CZ"/>
        </w:rPr>
        <w:t>D_02_01_04_01_SO011903.1_02_05_24</w:t>
      </w:r>
    </w:p>
    <w:p w:rsidR="00BC34C6" w:rsidRDefault="00BC34C6" w:rsidP="007F089B">
      <w:pPr>
        <w:spacing w:after="0" w:line="240" w:lineRule="auto"/>
        <w:jc w:val="both"/>
        <w:rPr>
          <w:rFonts w:eastAsia="Calibri" w:cs="Times New Roman"/>
          <w:lang w:eastAsia="cs-CZ"/>
        </w:rPr>
      </w:pPr>
      <w:r w:rsidRPr="00BC34C6">
        <w:rPr>
          <w:rFonts w:eastAsia="Calibri" w:cs="Times New Roman"/>
          <w:lang w:eastAsia="cs-CZ"/>
        </w:rPr>
        <w:t>D_02_01_04_01_SO011903.1_02_05_25</w:t>
      </w:r>
    </w:p>
    <w:p w:rsidR="00BC34C6" w:rsidRDefault="00BC34C6" w:rsidP="007F089B">
      <w:pPr>
        <w:spacing w:after="0" w:line="240" w:lineRule="auto"/>
        <w:jc w:val="both"/>
        <w:rPr>
          <w:rFonts w:eastAsia="Calibri" w:cs="Times New Roman"/>
          <w:lang w:eastAsia="cs-CZ"/>
        </w:rPr>
      </w:pPr>
      <w:r w:rsidRPr="00BC34C6">
        <w:rPr>
          <w:rFonts w:eastAsia="Calibri" w:cs="Times New Roman"/>
          <w:lang w:eastAsia="cs-CZ"/>
        </w:rPr>
        <w:t xml:space="preserve">Soupis </w:t>
      </w:r>
      <w:proofErr w:type="spellStart"/>
      <w:r w:rsidRPr="00BC34C6">
        <w:rPr>
          <w:rFonts w:eastAsia="Calibri" w:cs="Times New Roman"/>
          <w:lang w:eastAsia="cs-CZ"/>
        </w:rPr>
        <w:t>praci_XDC_A</w:t>
      </w:r>
      <w:proofErr w:type="spellEnd"/>
    </w:p>
    <w:p w:rsidR="00BC34C6" w:rsidRDefault="00BC34C6" w:rsidP="007F089B">
      <w:pPr>
        <w:spacing w:after="0" w:line="240" w:lineRule="auto"/>
        <w:jc w:val="both"/>
        <w:rPr>
          <w:rFonts w:eastAsia="Calibri" w:cs="Times New Roman"/>
          <w:lang w:eastAsia="cs-CZ"/>
        </w:rPr>
      </w:pPr>
      <w:r w:rsidRPr="00BC34C6">
        <w:rPr>
          <w:rFonts w:eastAsia="Calibri" w:cs="Times New Roman"/>
          <w:lang w:eastAsia="cs-CZ"/>
        </w:rPr>
        <w:t xml:space="preserve">Soupis </w:t>
      </w:r>
      <w:proofErr w:type="spellStart"/>
      <w:r w:rsidRPr="00BC34C6">
        <w:rPr>
          <w:rFonts w:eastAsia="Calibri" w:cs="Times New Roman"/>
          <w:lang w:eastAsia="cs-CZ"/>
        </w:rPr>
        <w:t>praci_XLS_A</w:t>
      </w:r>
      <w:proofErr w:type="spellEnd"/>
    </w:p>
    <w:p w:rsidR="00BC34C6" w:rsidRDefault="00BC34C6" w:rsidP="007F089B">
      <w:pPr>
        <w:spacing w:after="0" w:line="240" w:lineRule="auto"/>
        <w:jc w:val="both"/>
        <w:rPr>
          <w:rFonts w:eastAsia="Calibri" w:cs="Times New Roman"/>
          <w:lang w:eastAsia="cs-CZ"/>
        </w:rPr>
      </w:pPr>
    </w:p>
    <w:p w:rsidR="00BC34C6" w:rsidRDefault="00BC34C6" w:rsidP="007F089B">
      <w:pPr>
        <w:spacing w:after="0" w:line="240" w:lineRule="auto"/>
        <w:jc w:val="both"/>
        <w:rPr>
          <w:rFonts w:eastAsia="Calibri" w:cs="Times New Roman"/>
          <w:lang w:eastAsia="cs-CZ"/>
        </w:rPr>
      </w:pPr>
    </w:p>
    <w:p w:rsidR="00BC34C6" w:rsidRPr="00BC34C6" w:rsidRDefault="00BC34C6" w:rsidP="007F089B">
      <w:pPr>
        <w:spacing w:after="0" w:line="240" w:lineRule="auto"/>
        <w:jc w:val="both"/>
        <w:rPr>
          <w:rFonts w:eastAsia="Calibri" w:cs="Times New Roman"/>
          <w:lang w:eastAsia="cs-CZ"/>
        </w:rPr>
      </w:pPr>
    </w:p>
    <w:p w:rsidR="007F089B" w:rsidRPr="007F089B" w:rsidRDefault="007F089B" w:rsidP="007F089B">
      <w:pPr>
        <w:spacing w:after="0" w:line="240" w:lineRule="auto"/>
        <w:jc w:val="both"/>
        <w:rPr>
          <w:rFonts w:eastAsia="Calibri" w:cs="Times New Roman"/>
          <w:lang w:eastAsia="cs-CZ"/>
        </w:rPr>
      </w:pPr>
    </w:p>
    <w:p w:rsidR="007F089B" w:rsidRPr="00BD5319" w:rsidRDefault="007F089B" w:rsidP="007F089B">
      <w:pPr>
        <w:spacing w:after="0" w:line="240" w:lineRule="auto"/>
        <w:jc w:val="both"/>
        <w:rPr>
          <w:rFonts w:eastAsia="Calibri" w:cs="Times New Roman"/>
          <w:lang w:eastAsia="cs-CZ"/>
        </w:rPr>
      </w:pPr>
      <w:r w:rsidRPr="007F089B">
        <w:rPr>
          <w:rFonts w:eastAsia="Calibri" w:cs="Times New Roman"/>
          <w:lang w:eastAsia="cs-CZ"/>
        </w:rPr>
        <w:t>V Praze dne</w:t>
      </w:r>
      <w:r w:rsidRPr="00BD5319">
        <w:rPr>
          <w:rFonts w:eastAsia="Calibri" w:cs="Times New Roman"/>
          <w:lang w:eastAsia="cs-CZ"/>
        </w:rPr>
        <w:t xml:space="preserve"> </w:t>
      </w:r>
    </w:p>
    <w:p w:rsidR="007F089B" w:rsidRDefault="007F089B" w:rsidP="007F089B">
      <w:pPr>
        <w:spacing w:after="0" w:line="240" w:lineRule="auto"/>
        <w:jc w:val="both"/>
        <w:rPr>
          <w:rFonts w:eastAsia="Calibri" w:cs="Times New Roman"/>
          <w:lang w:eastAsia="cs-CZ"/>
        </w:rPr>
      </w:pPr>
    </w:p>
    <w:p w:rsidR="007F089B" w:rsidRDefault="007F089B" w:rsidP="007F089B">
      <w:pPr>
        <w:spacing w:after="0" w:line="240" w:lineRule="auto"/>
        <w:jc w:val="both"/>
        <w:rPr>
          <w:rFonts w:eastAsia="Calibri" w:cs="Times New Roman"/>
          <w:lang w:eastAsia="cs-CZ"/>
        </w:rPr>
      </w:pPr>
    </w:p>
    <w:p w:rsidR="007F089B" w:rsidRDefault="007F089B" w:rsidP="007F089B">
      <w:pPr>
        <w:spacing w:after="0" w:line="240" w:lineRule="auto"/>
        <w:jc w:val="both"/>
        <w:rPr>
          <w:rFonts w:eastAsia="Calibri" w:cs="Times New Roman"/>
          <w:lang w:eastAsia="cs-CZ"/>
        </w:rPr>
      </w:pPr>
    </w:p>
    <w:p w:rsidR="007F089B" w:rsidRPr="00BD5319" w:rsidRDefault="007F089B" w:rsidP="007F089B">
      <w:pPr>
        <w:spacing w:after="0" w:line="240" w:lineRule="auto"/>
        <w:jc w:val="both"/>
        <w:rPr>
          <w:rFonts w:eastAsia="Calibri" w:cs="Times New Roman"/>
          <w:lang w:eastAsia="cs-CZ"/>
        </w:rPr>
      </w:pPr>
    </w:p>
    <w:p w:rsidR="007F089B" w:rsidRPr="00BD5319" w:rsidRDefault="007F089B" w:rsidP="007F089B">
      <w:pPr>
        <w:spacing w:after="0" w:line="240" w:lineRule="auto"/>
        <w:jc w:val="both"/>
        <w:rPr>
          <w:rFonts w:eastAsia="Calibri" w:cs="Times New Roman"/>
          <w:lang w:eastAsia="cs-CZ"/>
        </w:rPr>
      </w:pPr>
    </w:p>
    <w:p w:rsidR="007F089B" w:rsidRPr="00BD5319" w:rsidRDefault="007F089B" w:rsidP="007F089B">
      <w:pPr>
        <w:spacing w:after="0" w:line="240" w:lineRule="auto"/>
        <w:rPr>
          <w:rFonts w:eastAsia="Calibri" w:cs="Times New Roman"/>
          <w:b/>
          <w:bCs/>
          <w:lang w:eastAsia="cs-CZ"/>
        </w:rPr>
      </w:pPr>
      <w:r w:rsidRPr="00BD5319">
        <w:rPr>
          <w:rFonts w:eastAsia="Calibri" w:cs="Times New Roman"/>
          <w:b/>
          <w:bCs/>
          <w:lang w:eastAsia="cs-CZ"/>
        </w:rPr>
        <w:t>Ing. Karel Švejda, MBA</w:t>
      </w:r>
    </w:p>
    <w:p w:rsidR="007F089B" w:rsidRPr="00BD5319" w:rsidRDefault="007F089B" w:rsidP="007F089B">
      <w:pPr>
        <w:spacing w:after="0" w:line="240" w:lineRule="auto"/>
        <w:rPr>
          <w:rFonts w:eastAsia="Calibri" w:cs="Times New Roman"/>
          <w:lang w:eastAsia="cs-CZ"/>
        </w:rPr>
      </w:pPr>
      <w:r w:rsidRPr="00BD5319">
        <w:rPr>
          <w:rFonts w:eastAsia="Calibri" w:cs="Times New Roman"/>
          <w:lang w:eastAsia="cs-CZ"/>
        </w:rPr>
        <w:t>ředitel odboru investičního</w:t>
      </w:r>
    </w:p>
    <w:p w:rsidR="007F089B" w:rsidRPr="00BD5319" w:rsidRDefault="007F089B" w:rsidP="007F089B">
      <w:pPr>
        <w:spacing w:after="0" w:line="240" w:lineRule="auto"/>
        <w:rPr>
          <w:rFonts w:eastAsia="Calibri" w:cs="Times New Roman"/>
          <w:lang w:eastAsia="cs-CZ"/>
        </w:rPr>
      </w:pPr>
      <w:r w:rsidRPr="00BD5319">
        <w:rPr>
          <w:rFonts w:eastAsia="Calibri" w:cs="Times New Roman"/>
          <w:lang w:eastAsia="cs-CZ"/>
        </w:rPr>
        <w:t>na základě „Pověření“ č. 2449</w:t>
      </w:r>
    </w:p>
    <w:p w:rsidR="007F089B" w:rsidRPr="00BD5319" w:rsidRDefault="007F089B" w:rsidP="007F089B">
      <w:pPr>
        <w:spacing w:after="0" w:line="240" w:lineRule="auto"/>
        <w:rPr>
          <w:rFonts w:eastAsia="Calibri" w:cs="Times New Roman"/>
          <w:lang w:eastAsia="cs-CZ"/>
        </w:rPr>
      </w:pPr>
      <w:r w:rsidRPr="00BD5319">
        <w:rPr>
          <w:rFonts w:eastAsia="Calibri" w:cs="Times New Roman"/>
          <w:lang w:eastAsia="cs-CZ"/>
        </w:rPr>
        <w:t>ze dne 11. 5. 2018</w:t>
      </w:r>
    </w:p>
    <w:p w:rsidR="007F089B" w:rsidRPr="00BD5319" w:rsidRDefault="007F089B" w:rsidP="007F089B">
      <w:pPr>
        <w:spacing w:after="0" w:line="240" w:lineRule="auto"/>
        <w:rPr>
          <w:rFonts w:eastAsia="Calibri" w:cs="Times New Roman"/>
          <w:lang w:eastAsia="cs-CZ"/>
        </w:rPr>
      </w:pPr>
      <w:r w:rsidRPr="00BD5319">
        <w:rPr>
          <w:rFonts w:eastAsia="Calibri" w:cs="Times New Roman"/>
          <w:lang w:eastAsia="cs-CZ"/>
        </w:rPr>
        <w:t>Správa</w:t>
      </w:r>
      <w:r>
        <w:rPr>
          <w:rFonts w:eastAsia="Calibri" w:cs="Times New Roman"/>
          <w:lang w:eastAsia="cs-CZ"/>
        </w:rPr>
        <w:t xml:space="preserve"> železnic</w:t>
      </w:r>
      <w:r w:rsidRPr="00BD5319">
        <w:rPr>
          <w:rFonts w:eastAsia="Calibri" w:cs="Times New Roman"/>
          <w:lang w:eastAsia="cs-CZ"/>
        </w:rPr>
        <w:t>,</w:t>
      </w:r>
      <w:r>
        <w:rPr>
          <w:rFonts w:eastAsia="Calibri" w:cs="Times New Roman"/>
          <w:lang w:eastAsia="cs-CZ"/>
        </w:rPr>
        <w:t xml:space="preserve"> </w:t>
      </w:r>
      <w:r w:rsidRPr="00BD5319">
        <w:rPr>
          <w:rFonts w:eastAsia="Calibri" w:cs="Times New Roman"/>
          <w:lang w:eastAsia="cs-CZ"/>
        </w:rPr>
        <w:t>státní organizace</w:t>
      </w:r>
    </w:p>
    <w:p w:rsidR="007F089B" w:rsidRPr="00BD5319" w:rsidRDefault="007F089B" w:rsidP="007F089B">
      <w:pPr>
        <w:spacing w:after="0" w:line="240" w:lineRule="auto"/>
        <w:rPr>
          <w:rFonts w:eastAsia="Calibri" w:cs="Times New Roman"/>
          <w:lang w:eastAsia="cs-CZ"/>
        </w:rPr>
      </w:pPr>
    </w:p>
    <w:sectPr w:rsidR="007F089B" w:rsidRPr="00BD5319"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6BD7" w:rsidRDefault="00A86BD7" w:rsidP="00962258">
      <w:pPr>
        <w:spacing w:after="0" w:line="240" w:lineRule="auto"/>
      </w:pPr>
      <w:r>
        <w:separator/>
      </w:r>
    </w:p>
  </w:endnote>
  <w:endnote w:type="continuationSeparator" w:id="0">
    <w:p w:rsidR="00A86BD7" w:rsidRDefault="00A86BD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86BD7" w:rsidTr="00D831A3">
      <w:tc>
        <w:tcPr>
          <w:tcW w:w="1361" w:type="dxa"/>
          <w:tcMar>
            <w:left w:w="0" w:type="dxa"/>
            <w:right w:w="0" w:type="dxa"/>
          </w:tcMar>
          <w:vAlign w:val="bottom"/>
        </w:tcPr>
        <w:p w:rsidR="00A86BD7" w:rsidRPr="00B8518B" w:rsidRDefault="00A86BD7"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720F">
            <w:rPr>
              <w:rStyle w:val="slostrnky"/>
              <w:noProof/>
            </w:rPr>
            <w:t>10</w:t>
          </w:r>
          <w:r w:rsidRPr="00B8518B">
            <w:rPr>
              <w:rStyle w:val="slostrnky"/>
            </w:rPr>
            <w:fldChar w:fldCharType="end"/>
          </w:r>
          <w:r w:rsidRPr="00B8518B">
            <w:rPr>
              <w:rStyle w:val="slostrnky"/>
            </w:rPr>
            <w:t>/</w:t>
          </w:r>
          <w:r w:rsidR="00E90E29">
            <w:rPr>
              <w:rStyle w:val="slostrnky"/>
              <w:noProof/>
            </w:rPr>
            <w:fldChar w:fldCharType="begin"/>
          </w:r>
          <w:r w:rsidR="00E90E29">
            <w:rPr>
              <w:rStyle w:val="slostrnky"/>
              <w:noProof/>
            </w:rPr>
            <w:instrText xml:space="preserve"> NUMPAGES   \* MERGEFORMAT </w:instrText>
          </w:r>
          <w:r w:rsidR="00E90E29">
            <w:rPr>
              <w:rStyle w:val="slostrnky"/>
              <w:noProof/>
            </w:rPr>
            <w:fldChar w:fldCharType="separate"/>
          </w:r>
          <w:r w:rsidR="007A720F">
            <w:rPr>
              <w:rStyle w:val="slostrnky"/>
              <w:noProof/>
            </w:rPr>
            <w:t>10</w:t>
          </w:r>
          <w:r w:rsidR="00E90E29">
            <w:rPr>
              <w:rStyle w:val="slostrnky"/>
              <w:noProof/>
            </w:rPr>
            <w:fldChar w:fldCharType="end"/>
          </w:r>
        </w:p>
      </w:tc>
      <w:tc>
        <w:tcPr>
          <w:tcW w:w="3458" w:type="dxa"/>
          <w:shd w:val="clear" w:color="auto" w:fill="auto"/>
          <w:tcMar>
            <w:left w:w="0" w:type="dxa"/>
            <w:right w:w="0" w:type="dxa"/>
          </w:tcMar>
        </w:tcPr>
        <w:p w:rsidR="00A86BD7" w:rsidRDefault="00A86BD7" w:rsidP="00B8518B">
          <w:pPr>
            <w:pStyle w:val="Zpat"/>
          </w:pPr>
        </w:p>
      </w:tc>
      <w:tc>
        <w:tcPr>
          <w:tcW w:w="2835" w:type="dxa"/>
          <w:shd w:val="clear" w:color="auto" w:fill="auto"/>
          <w:tcMar>
            <w:left w:w="0" w:type="dxa"/>
            <w:right w:w="0" w:type="dxa"/>
          </w:tcMar>
        </w:tcPr>
        <w:p w:rsidR="00A86BD7" w:rsidRDefault="00A86BD7" w:rsidP="00B8518B">
          <w:pPr>
            <w:pStyle w:val="Zpat"/>
          </w:pPr>
        </w:p>
      </w:tc>
      <w:tc>
        <w:tcPr>
          <w:tcW w:w="2921" w:type="dxa"/>
        </w:tcPr>
        <w:p w:rsidR="00A86BD7" w:rsidRDefault="00A86BD7" w:rsidP="00D831A3">
          <w:pPr>
            <w:pStyle w:val="Zpat"/>
          </w:pPr>
        </w:p>
      </w:tc>
    </w:tr>
  </w:tbl>
  <w:p w:rsidR="00A86BD7" w:rsidRPr="00B8518B" w:rsidRDefault="00BF0154" w:rsidP="00B8518B">
    <w:pPr>
      <w:pStyle w:val="Zpat"/>
      <w:rPr>
        <w:sz w:val="2"/>
        <w:szCs w:val="2"/>
      </w:rPr>
    </w:pPr>
    <w:r>
      <w:rPr>
        <w:noProof/>
        <w:sz w:val="2"/>
        <w:szCs w:val="2"/>
        <w:lang w:eastAsia="cs-CZ"/>
      </w:rPr>
      <mc:AlternateContent>
        <mc:Choice Requires="wps">
          <w:drawing>
            <wp:anchor distT="4294967295" distB="4294967295" distL="114300" distR="114300" simplePos="0" relativeHeight="251662336" behindDoc="1" locked="1" layoutInCell="1" allowOverlap="1">
              <wp:simplePos x="0" y="0"/>
              <wp:positionH relativeFrom="page">
                <wp:posOffset>431800</wp:posOffset>
              </wp:positionH>
              <wp:positionV relativeFrom="page">
                <wp:posOffset>7129144</wp:posOffset>
              </wp:positionV>
              <wp:extent cx="179705" cy="0"/>
              <wp:effectExtent l="0" t="0" r="2984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321E7F4" id="Straight Connector 3" o:spid="_x0000_s1026" style="position:absolute;z-index:-25165414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" strokecolor="#ff5200 [3205]" strokeweight="2pt">
              <v:stroke joinstyle="miter"/>
              <o:lock v:ext="edit" shapetype="f"/>
              <w10:wrap anchorx="page" anchory="page"/>
              <w10:anchorlock/>
            </v:line>
          </w:pict>
        </mc:Fallback>
      </mc:AlternateContent>
    </w:r>
    <w:r>
      <w:rPr>
        <w:noProof/>
        <w:sz w:val="2"/>
        <w:szCs w:val="2"/>
        <w:lang w:eastAsia="cs-CZ"/>
      </w:rPr>
      <mc:AlternateContent>
        <mc:Choice Requires="wps">
          <w:drawing>
            <wp:anchor distT="4294967295" distB="4294967295" distL="114300" distR="114300" simplePos="0" relativeHeight="251660288" behindDoc="1" locked="1" layoutInCell="1" allowOverlap="1">
              <wp:simplePos x="0" y="0"/>
              <wp:positionH relativeFrom="page">
                <wp:posOffset>431800</wp:posOffset>
              </wp:positionH>
              <wp:positionV relativeFrom="page">
                <wp:posOffset>3564254</wp:posOffset>
              </wp:positionV>
              <wp:extent cx="179705" cy="0"/>
              <wp:effectExtent l="0" t="0" r="2984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B4259DB" id="Straight Connector 2" o:spid="_x0000_s1026" style="position:absolute;z-index:-25165619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" strokecolor="#ff5200 [3205]" strokeweight="2pt">
              <v:stroke joinstyle="miter"/>
              <o:lock v:ext="edit" shapetype="f"/>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86BD7" w:rsidTr="00F1715C">
      <w:tc>
        <w:tcPr>
          <w:tcW w:w="1361" w:type="dxa"/>
          <w:tcMar>
            <w:left w:w="0" w:type="dxa"/>
            <w:right w:w="0" w:type="dxa"/>
          </w:tcMar>
          <w:vAlign w:val="bottom"/>
        </w:tcPr>
        <w:p w:rsidR="00A86BD7" w:rsidRPr="00B8518B" w:rsidRDefault="00A86BD7"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720F">
            <w:rPr>
              <w:rStyle w:val="slostrnky"/>
              <w:noProof/>
            </w:rPr>
            <w:t>1</w:t>
          </w:r>
          <w:r w:rsidRPr="00B8518B">
            <w:rPr>
              <w:rStyle w:val="slostrnky"/>
            </w:rPr>
            <w:fldChar w:fldCharType="end"/>
          </w:r>
          <w:r w:rsidRPr="00B8518B">
            <w:rPr>
              <w:rStyle w:val="slostrnky"/>
            </w:rPr>
            <w:t>/</w:t>
          </w:r>
          <w:r w:rsidR="00E90E29">
            <w:rPr>
              <w:rStyle w:val="slostrnky"/>
              <w:noProof/>
            </w:rPr>
            <w:fldChar w:fldCharType="begin"/>
          </w:r>
          <w:r w:rsidR="00E90E29">
            <w:rPr>
              <w:rStyle w:val="slostrnky"/>
              <w:noProof/>
            </w:rPr>
            <w:instrText xml:space="preserve"> NUMPAGES   \* MERGEFORMAT </w:instrText>
          </w:r>
          <w:r w:rsidR="00E90E29">
            <w:rPr>
              <w:rStyle w:val="slostrnky"/>
              <w:noProof/>
            </w:rPr>
            <w:fldChar w:fldCharType="separate"/>
          </w:r>
          <w:r w:rsidR="007A720F">
            <w:rPr>
              <w:rStyle w:val="slostrnky"/>
              <w:noProof/>
            </w:rPr>
            <w:t>10</w:t>
          </w:r>
          <w:r w:rsidR="00E90E29">
            <w:rPr>
              <w:rStyle w:val="slostrnky"/>
              <w:noProof/>
            </w:rPr>
            <w:fldChar w:fldCharType="end"/>
          </w:r>
        </w:p>
      </w:tc>
      <w:tc>
        <w:tcPr>
          <w:tcW w:w="3458" w:type="dxa"/>
          <w:shd w:val="clear" w:color="auto" w:fill="auto"/>
          <w:tcMar>
            <w:left w:w="0" w:type="dxa"/>
            <w:right w:w="0" w:type="dxa"/>
          </w:tcMar>
        </w:tcPr>
        <w:p w:rsidR="00A86BD7" w:rsidRDefault="00A86BD7" w:rsidP="00A86BD7">
          <w:pPr>
            <w:pStyle w:val="Zpat"/>
          </w:pPr>
          <w:r>
            <w:t>Správa železnic, státní organizace</w:t>
          </w:r>
        </w:p>
        <w:p w:rsidR="00A86BD7" w:rsidRDefault="00A86BD7" w:rsidP="00A86BD7">
          <w:pPr>
            <w:pStyle w:val="Zpat"/>
          </w:pPr>
          <w:r>
            <w:t>zapsána v obchodním rejstříku vedeném Městským soudem v Praze, spisová značka A 48384</w:t>
          </w:r>
        </w:p>
      </w:tc>
      <w:tc>
        <w:tcPr>
          <w:tcW w:w="2835" w:type="dxa"/>
          <w:shd w:val="clear" w:color="auto" w:fill="auto"/>
          <w:tcMar>
            <w:left w:w="0" w:type="dxa"/>
            <w:right w:w="0" w:type="dxa"/>
          </w:tcMar>
        </w:tcPr>
        <w:p w:rsidR="00A86BD7" w:rsidRDefault="00A86BD7" w:rsidP="00A86BD7">
          <w:pPr>
            <w:pStyle w:val="Zpat"/>
          </w:pPr>
          <w:r>
            <w:t>Sídlo: Dlážděná 1003/7, 110 00 Praha 1</w:t>
          </w:r>
        </w:p>
        <w:p w:rsidR="00A86BD7" w:rsidRDefault="00A86BD7" w:rsidP="00A86BD7">
          <w:pPr>
            <w:pStyle w:val="Zpat"/>
          </w:pPr>
          <w:r>
            <w:t>IČO: 709 94 234 DIČ: CZ 709 94 234</w:t>
          </w:r>
        </w:p>
        <w:p w:rsidR="00A86BD7" w:rsidRDefault="00A86BD7" w:rsidP="00A86BD7">
          <w:pPr>
            <w:pStyle w:val="Zpat"/>
          </w:pPr>
          <w:r>
            <w:t>www.spravazeleznic.cz</w:t>
          </w:r>
        </w:p>
      </w:tc>
      <w:tc>
        <w:tcPr>
          <w:tcW w:w="2921" w:type="dxa"/>
        </w:tcPr>
        <w:p w:rsidR="00A86BD7" w:rsidRPr="00D84AC6" w:rsidRDefault="00A86BD7" w:rsidP="00A86BD7">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rsidR="00A86BD7" w:rsidRPr="00D84AC6" w:rsidRDefault="00A86BD7" w:rsidP="00A86BD7">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rsidR="00A86BD7" w:rsidRPr="00D84AC6" w:rsidRDefault="00A86BD7" w:rsidP="00A86BD7">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rsidR="00A86BD7" w:rsidRDefault="00A86BD7" w:rsidP="00A86BD7">
          <w:pPr>
            <w:pStyle w:val="Zpat"/>
          </w:pPr>
        </w:p>
      </w:tc>
    </w:tr>
  </w:tbl>
  <w:p w:rsidR="00A86BD7" w:rsidRPr="00B8518B" w:rsidRDefault="00BF0154" w:rsidP="00460660">
    <w:pPr>
      <w:pStyle w:val="Zpat"/>
      <w:rPr>
        <w:sz w:val="2"/>
        <w:szCs w:val="2"/>
      </w:rPr>
    </w:pPr>
    <w:r>
      <w:rPr>
        <w:noProof/>
        <w:sz w:val="2"/>
        <w:szCs w:val="2"/>
        <w:lang w:eastAsia="cs-CZ"/>
      </w:rPr>
      <mc:AlternateContent>
        <mc:Choice Requires="wps">
          <w:drawing>
            <wp:anchor distT="4294967295" distB="4294967295" distL="114300" distR="114300" simplePos="0" relativeHeight="251671552" behindDoc="1" locked="1" layoutInCell="1" allowOverlap="1">
              <wp:simplePos x="0" y="0"/>
              <wp:positionH relativeFrom="page">
                <wp:posOffset>431800</wp:posOffset>
              </wp:positionH>
              <wp:positionV relativeFrom="page">
                <wp:posOffset>7129144</wp:posOffset>
              </wp:positionV>
              <wp:extent cx="179705" cy="0"/>
              <wp:effectExtent l="0" t="0" r="29845"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1DBB6DE7" id="Straight Connector 7" o:spid="_x0000_s1026" style="position:absolute;z-index:-25164492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" strokecolor="#ff5200 [3205]" strokeweight="2pt">
              <v:stroke joinstyle="miter"/>
              <o:lock v:ext="edit" shapetype="f"/>
              <w10:wrap anchorx="page" anchory="page"/>
              <w10:anchorlock/>
            </v:line>
          </w:pict>
        </mc:Fallback>
      </mc:AlternateContent>
    </w:r>
    <w:r>
      <w:rPr>
        <w:noProof/>
        <w:sz w:val="2"/>
        <w:szCs w:val="2"/>
        <w:lang w:eastAsia="cs-CZ"/>
      </w:rPr>
      <mc:AlternateContent>
        <mc:Choice Requires="wps">
          <w:drawing>
            <wp:anchor distT="4294967295" distB="4294967295" distL="114300" distR="114300" simplePos="0" relativeHeight="251670528" behindDoc="1" locked="1" layoutInCell="1" allowOverlap="1">
              <wp:simplePos x="0" y="0"/>
              <wp:positionH relativeFrom="page">
                <wp:posOffset>431800</wp:posOffset>
              </wp:positionH>
              <wp:positionV relativeFrom="page">
                <wp:posOffset>3564254</wp:posOffset>
              </wp:positionV>
              <wp:extent cx="179705" cy="0"/>
              <wp:effectExtent l="0" t="0" r="29845"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08BDA59A" id="Straight Connector 10" o:spid="_x0000_s1026" style="position:absolute;z-index:-25164595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" strokecolor="#ff5200 [3205]" strokeweight="2pt">
              <v:stroke joinstyle="miter"/>
              <o:lock v:ext="edit" shapetype="f"/>
              <w10:wrap anchorx="page" anchory="page"/>
              <w10:anchorlock/>
            </v:line>
          </w:pict>
        </mc:Fallback>
      </mc:AlternateContent>
    </w:r>
  </w:p>
  <w:p w:rsidR="00A86BD7" w:rsidRPr="00460660" w:rsidRDefault="00A86BD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6BD7" w:rsidRDefault="00A86BD7" w:rsidP="00962258">
      <w:pPr>
        <w:spacing w:after="0" w:line="240" w:lineRule="auto"/>
      </w:pPr>
      <w:r>
        <w:separator/>
      </w:r>
    </w:p>
  </w:footnote>
  <w:footnote w:type="continuationSeparator" w:id="0">
    <w:p w:rsidR="00A86BD7" w:rsidRDefault="00A86BD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86BD7" w:rsidTr="00C02D0A">
      <w:trPr>
        <w:trHeight w:hRule="exact" w:val="454"/>
      </w:trPr>
      <w:tc>
        <w:tcPr>
          <w:tcW w:w="1361" w:type="dxa"/>
          <w:tcMar>
            <w:top w:w="57" w:type="dxa"/>
            <w:left w:w="0" w:type="dxa"/>
            <w:right w:w="0" w:type="dxa"/>
          </w:tcMar>
        </w:tcPr>
        <w:p w:rsidR="00A86BD7" w:rsidRPr="00B8518B" w:rsidRDefault="00A86BD7" w:rsidP="00523EA7">
          <w:pPr>
            <w:pStyle w:val="Zpat"/>
            <w:rPr>
              <w:rStyle w:val="slostrnky"/>
            </w:rPr>
          </w:pPr>
        </w:p>
      </w:tc>
      <w:tc>
        <w:tcPr>
          <w:tcW w:w="3458" w:type="dxa"/>
          <w:shd w:val="clear" w:color="auto" w:fill="auto"/>
          <w:tcMar>
            <w:top w:w="57" w:type="dxa"/>
            <w:left w:w="0" w:type="dxa"/>
            <w:right w:w="0" w:type="dxa"/>
          </w:tcMar>
        </w:tcPr>
        <w:p w:rsidR="00A86BD7" w:rsidRDefault="00A86BD7" w:rsidP="00523EA7">
          <w:pPr>
            <w:pStyle w:val="Zpat"/>
          </w:pPr>
        </w:p>
      </w:tc>
      <w:tc>
        <w:tcPr>
          <w:tcW w:w="5698" w:type="dxa"/>
          <w:shd w:val="clear" w:color="auto" w:fill="auto"/>
          <w:tcMar>
            <w:top w:w="57" w:type="dxa"/>
            <w:left w:w="0" w:type="dxa"/>
            <w:right w:w="0" w:type="dxa"/>
          </w:tcMar>
        </w:tcPr>
        <w:p w:rsidR="00A86BD7" w:rsidRPr="00D6163D" w:rsidRDefault="00A86BD7" w:rsidP="00D6163D">
          <w:pPr>
            <w:pStyle w:val="Druhdokumentu"/>
          </w:pPr>
        </w:p>
      </w:tc>
    </w:tr>
  </w:tbl>
  <w:p w:rsidR="00A86BD7" w:rsidRPr="00D6163D" w:rsidRDefault="00A86BD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86BD7" w:rsidTr="00F1715C">
      <w:trPr>
        <w:trHeight w:hRule="exact" w:val="936"/>
      </w:trPr>
      <w:tc>
        <w:tcPr>
          <w:tcW w:w="1361" w:type="dxa"/>
          <w:tcMar>
            <w:left w:w="0" w:type="dxa"/>
            <w:right w:w="0" w:type="dxa"/>
          </w:tcMar>
        </w:tcPr>
        <w:p w:rsidR="00A86BD7" w:rsidRPr="00B8518B" w:rsidRDefault="00A86BD7" w:rsidP="00FC6389">
          <w:pPr>
            <w:pStyle w:val="Zpat"/>
            <w:rPr>
              <w:rStyle w:val="slostrnky"/>
            </w:rPr>
          </w:pPr>
          <w:r>
            <w:rPr>
              <w:noProof/>
              <w:lang w:eastAsia="cs-CZ"/>
            </w:rPr>
            <w:drawing>
              <wp:anchor distT="0" distB="0" distL="114300" distR="114300" simplePos="0" relativeHeight="251683840" behindDoc="0" locked="1" layoutInCell="1" allowOverlap="1">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anchor>
            </w:drawing>
          </w:r>
          <w:r w:rsidR="00BF0154">
            <w:rPr>
              <w:noProof/>
              <w:lang w:eastAsia="cs-CZ"/>
            </w:rPr>
            <mc:AlternateContent>
              <mc:Choice Requires="wps">
                <w:drawing>
                  <wp:anchor distT="0" distB="0" distL="114300" distR="114300" simplePos="0" relativeHeight="251679744" behindDoc="0" locked="1" layoutInCell="1" allowOverlap="1">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3B05E0"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A86BD7" w:rsidRDefault="00A86BD7" w:rsidP="00FC6389">
          <w:pPr>
            <w:pStyle w:val="Zpat"/>
          </w:pPr>
        </w:p>
      </w:tc>
      <w:tc>
        <w:tcPr>
          <w:tcW w:w="5698" w:type="dxa"/>
          <w:shd w:val="clear" w:color="auto" w:fill="auto"/>
          <w:tcMar>
            <w:left w:w="0" w:type="dxa"/>
            <w:right w:w="0" w:type="dxa"/>
          </w:tcMar>
        </w:tcPr>
        <w:p w:rsidR="00A86BD7" w:rsidRPr="00D6163D" w:rsidRDefault="00A86BD7" w:rsidP="00FC6389">
          <w:pPr>
            <w:pStyle w:val="Druhdokumentu"/>
          </w:pPr>
        </w:p>
      </w:tc>
    </w:tr>
    <w:tr w:rsidR="00A86BD7" w:rsidTr="00F64786">
      <w:trPr>
        <w:trHeight w:hRule="exact" w:val="452"/>
      </w:trPr>
      <w:tc>
        <w:tcPr>
          <w:tcW w:w="1361" w:type="dxa"/>
          <w:tcMar>
            <w:left w:w="0" w:type="dxa"/>
            <w:right w:w="0" w:type="dxa"/>
          </w:tcMar>
        </w:tcPr>
        <w:p w:rsidR="00A86BD7" w:rsidRPr="00B8518B" w:rsidRDefault="00A86BD7" w:rsidP="00FC6389">
          <w:pPr>
            <w:pStyle w:val="Zpat"/>
            <w:rPr>
              <w:rStyle w:val="slostrnky"/>
            </w:rPr>
          </w:pPr>
        </w:p>
      </w:tc>
      <w:tc>
        <w:tcPr>
          <w:tcW w:w="3458" w:type="dxa"/>
          <w:shd w:val="clear" w:color="auto" w:fill="auto"/>
          <w:tcMar>
            <w:left w:w="0" w:type="dxa"/>
            <w:right w:w="0" w:type="dxa"/>
          </w:tcMar>
        </w:tcPr>
        <w:p w:rsidR="00A86BD7" w:rsidRDefault="00A86BD7" w:rsidP="00FC6389">
          <w:pPr>
            <w:pStyle w:val="Zpat"/>
          </w:pPr>
        </w:p>
      </w:tc>
      <w:tc>
        <w:tcPr>
          <w:tcW w:w="5698" w:type="dxa"/>
          <w:shd w:val="clear" w:color="auto" w:fill="auto"/>
          <w:tcMar>
            <w:left w:w="0" w:type="dxa"/>
            <w:right w:w="0" w:type="dxa"/>
          </w:tcMar>
        </w:tcPr>
        <w:p w:rsidR="00A86BD7" w:rsidRDefault="00A86BD7" w:rsidP="00FC6389">
          <w:pPr>
            <w:pStyle w:val="Druhdokumentu"/>
            <w:rPr>
              <w:noProof/>
            </w:rPr>
          </w:pPr>
        </w:p>
      </w:tc>
    </w:tr>
  </w:tbl>
  <w:p w:rsidR="00A86BD7" w:rsidRPr="00D6163D" w:rsidRDefault="00BF0154"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E7865F"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rsidR="00A86BD7" w:rsidRPr="00460660" w:rsidRDefault="00A86BD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7AE30E4"/>
    <w:multiLevelType w:val="hybridMultilevel"/>
    <w:tmpl w:val="A7667A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6" w15:restartNumberingAfterBreak="0">
    <w:nsid w:val="74070991"/>
    <w:multiLevelType w:val="multilevel"/>
    <w:tmpl w:val="CABE99FC"/>
    <w:numStyleLink w:val="ListNumbermultilevel"/>
  </w:abstractNum>
  <w:num w:numId="1">
    <w:abstractNumId w:val="3"/>
  </w:num>
  <w:num w:numId="2">
    <w:abstractNumId w:val="1"/>
  </w:num>
  <w:num w:numId="3">
    <w:abstractNumId w:val="4"/>
  </w:num>
  <w:num w:numId="4">
    <w:abstractNumId w:val="6"/>
  </w:num>
  <w:num w:numId="5">
    <w:abstractNumId w:val="0"/>
  </w:num>
  <w:num w:numId="6">
    <w:abstractNumId w:val="5"/>
  </w:num>
  <w:num w:numId="7">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doNotShadeFormData/>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27FFB"/>
    <w:rsid w:val="00033432"/>
    <w:rsid w:val="000335CC"/>
    <w:rsid w:val="00072C1E"/>
    <w:rsid w:val="00094DCF"/>
    <w:rsid w:val="000958F5"/>
    <w:rsid w:val="000B3A82"/>
    <w:rsid w:val="000B6C7E"/>
    <w:rsid w:val="000B7907"/>
    <w:rsid w:val="000C0429"/>
    <w:rsid w:val="000C45E8"/>
    <w:rsid w:val="00114472"/>
    <w:rsid w:val="001445EF"/>
    <w:rsid w:val="00161817"/>
    <w:rsid w:val="00170EC5"/>
    <w:rsid w:val="001747C1"/>
    <w:rsid w:val="0018596A"/>
    <w:rsid w:val="00186F70"/>
    <w:rsid w:val="001B69C2"/>
    <w:rsid w:val="001C4DA0"/>
    <w:rsid w:val="001F6F38"/>
    <w:rsid w:val="00207DF5"/>
    <w:rsid w:val="00267369"/>
    <w:rsid w:val="0026785D"/>
    <w:rsid w:val="002A69CE"/>
    <w:rsid w:val="002C31BF"/>
    <w:rsid w:val="002E0CD7"/>
    <w:rsid w:val="002F026B"/>
    <w:rsid w:val="00356602"/>
    <w:rsid w:val="00357BC6"/>
    <w:rsid w:val="0037111D"/>
    <w:rsid w:val="003756B9"/>
    <w:rsid w:val="003956C6"/>
    <w:rsid w:val="003B46A9"/>
    <w:rsid w:val="003C0ABA"/>
    <w:rsid w:val="003E6B9A"/>
    <w:rsid w:val="003E75CE"/>
    <w:rsid w:val="0041380F"/>
    <w:rsid w:val="00450F07"/>
    <w:rsid w:val="00453CD3"/>
    <w:rsid w:val="00455BC7"/>
    <w:rsid w:val="0046027B"/>
    <w:rsid w:val="00460660"/>
    <w:rsid w:val="00460CCB"/>
    <w:rsid w:val="00477370"/>
    <w:rsid w:val="00486107"/>
    <w:rsid w:val="00491827"/>
    <w:rsid w:val="004926B0"/>
    <w:rsid w:val="004A7C69"/>
    <w:rsid w:val="004C0373"/>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5F24"/>
    <w:rsid w:val="005A64E9"/>
    <w:rsid w:val="005B11CD"/>
    <w:rsid w:val="005B5EE9"/>
    <w:rsid w:val="005C61F6"/>
    <w:rsid w:val="006104F6"/>
    <w:rsid w:val="0061068E"/>
    <w:rsid w:val="00660AD3"/>
    <w:rsid w:val="006A5570"/>
    <w:rsid w:val="006A689C"/>
    <w:rsid w:val="006B3D79"/>
    <w:rsid w:val="006E0578"/>
    <w:rsid w:val="006E314D"/>
    <w:rsid w:val="006E7F06"/>
    <w:rsid w:val="00710723"/>
    <w:rsid w:val="00712ED1"/>
    <w:rsid w:val="00713C7F"/>
    <w:rsid w:val="00723ED1"/>
    <w:rsid w:val="00735ED4"/>
    <w:rsid w:val="00743525"/>
    <w:rsid w:val="007531A0"/>
    <w:rsid w:val="007602C7"/>
    <w:rsid w:val="0076286B"/>
    <w:rsid w:val="00764595"/>
    <w:rsid w:val="00766846"/>
    <w:rsid w:val="0077673A"/>
    <w:rsid w:val="007846E1"/>
    <w:rsid w:val="007A720F"/>
    <w:rsid w:val="007B3B39"/>
    <w:rsid w:val="007B570C"/>
    <w:rsid w:val="007E4A6E"/>
    <w:rsid w:val="007F089B"/>
    <w:rsid w:val="007F56A7"/>
    <w:rsid w:val="00807DD0"/>
    <w:rsid w:val="00813F11"/>
    <w:rsid w:val="00891334"/>
    <w:rsid w:val="008A3568"/>
    <w:rsid w:val="008D03B9"/>
    <w:rsid w:val="008D4DBB"/>
    <w:rsid w:val="008F18D6"/>
    <w:rsid w:val="00904780"/>
    <w:rsid w:val="009113A8"/>
    <w:rsid w:val="00922385"/>
    <w:rsid w:val="009223DF"/>
    <w:rsid w:val="00936091"/>
    <w:rsid w:val="00940D8A"/>
    <w:rsid w:val="00962258"/>
    <w:rsid w:val="009678B7"/>
    <w:rsid w:val="00982411"/>
    <w:rsid w:val="00992D9C"/>
    <w:rsid w:val="00996CB8"/>
    <w:rsid w:val="009A17F1"/>
    <w:rsid w:val="009A7568"/>
    <w:rsid w:val="009B2E97"/>
    <w:rsid w:val="009B3C69"/>
    <w:rsid w:val="009B72CC"/>
    <w:rsid w:val="009E07F4"/>
    <w:rsid w:val="009F392E"/>
    <w:rsid w:val="00A44328"/>
    <w:rsid w:val="00A6177B"/>
    <w:rsid w:val="00A61C88"/>
    <w:rsid w:val="00A66136"/>
    <w:rsid w:val="00A86BD7"/>
    <w:rsid w:val="00AA312A"/>
    <w:rsid w:val="00AA3667"/>
    <w:rsid w:val="00AA4CBB"/>
    <w:rsid w:val="00AA65FA"/>
    <w:rsid w:val="00AA7351"/>
    <w:rsid w:val="00AD056F"/>
    <w:rsid w:val="00AD2773"/>
    <w:rsid w:val="00AD6731"/>
    <w:rsid w:val="00AE1DDE"/>
    <w:rsid w:val="00B15B5E"/>
    <w:rsid w:val="00B15D0D"/>
    <w:rsid w:val="00B23078"/>
    <w:rsid w:val="00B23CA3"/>
    <w:rsid w:val="00B3491A"/>
    <w:rsid w:val="00B45E9E"/>
    <w:rsid w:val="00B51629"/>
    <w:rsid w:val="00B55F9C"/>
    <w:rsid w:val="00B75EE1"/>
    <w:rsid w:val="00B77481"/>
    <w:rsid w:val="00B82C26"/>
    <w:rsid w:val="00B8518B"/>
    <w:rsid w:val="00BA218C"/>
    <w:rsid w:val="00BB3740"/>
    <w:rsid w:val="00BC34C6"/>
    <w:rsid w:val="00BD0225"/>
    <w:rsid w:val="00BD5319"/>
    <w:rsid w:val="00BD7E91"/>
    <w:rsid w:val="00BF0154"/>
    <w:rsid w:val="00BF374D"/>
    <w:rsid w:val="00BF6D48"/>
    <w:rsid w:val="00C02D0A"/>
    <w:rsid w:val="00C03A6E"/>
    <w:rsid w:val="00C30759"/>
    <w:rsid w:val="00C44F6A"/>
    <w:rsid w:val="00C727E5"/>
    <w:rsid w:val="00C8207D"/>
    <w:rsid w:val="00CB7B5A"/>
    <w:rsid w:val="00CC1E2B"/>
    <w:rsid w:val="00CD1FC4"/>
    <w:rsid w:val="00CE371D"/>
    <w:rsid w:val="00D02A4D"/>
    <w:rsid w:val="00D21061"/>
    <w:rsid w:val="00D25D73"/>
    <w:rsid w:val="00D316A7"/>
    <w:rsid w:val="00D4108E"/>
    <w:rsid w:val="00D6163D"/>
    <w:rsid w:val="00D63009"/>
    <w:rsid w:val="00D66E23"/>
    <w:rsid w:val="00D7086B"/>
    <w:rsid w:val="00D831A3"/>
    <w:rsid w:val="00D84FAB"/>
    <w:rsid w:val="00D902AD"/>
    <w:rsid w:val="00D94A65"/>
    <w:rsid w:val="00DA0A9B"/>
    <w:rsid w:val="00DA6FFE"/>
    <w:rsid w:val="00DC3110"/>
    <w:rsid w:val="00DD46F3"/>
    <w:rsid w:val="00DD58A6"/>
    <w:rsid w:val="00DE56F2"/>
    <w:rsid w:val="00DF116D"/>
    <w:rsid w:val="00E10710"/>
    <w:rsid w:val="00E50FCE"/>
    <w:rsid w:val="00E824F1"/>
    <w:rsid w:val="00E90E29"/>
    <w:rsid w:val="00EB104F"/>
    <w:rsid w:val="00ED14BD"/>
    <w:rsid w:val="00F01440"/>
    <w:rsid w:val="00F12DEC"/>
    <w:rsid w:val="00F1715C"/>
    <w:rsid w:val="00F310F8"/>
    <w:rsid w:val="00F35939"/>
    <w:rsid w:val="00F45607"/>
    <w:rsid w:val="00F64786"/>
    <w:rsid w:val="00F659EB"/>
    <w:rsid w:val="00F804A7"/>
    <w:rsid w:val="00F862D6"/>
    <w:rsid w:val="00F86BA6"/>
    <w:rsid w:val="00F95FBB"/>
    <w:rsid w:val="00F979FC"/>
    <w:rsid w:val="00FC6389"/>
    <w:rsid w:val="00FD2F51"/>
    <w:rsid w:val="00FD5863"/>
    <w:rsid w:val="00FE3455"/>
    <w:rsid w:val="00FF10DA"/>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35E9AB97"/>
  <w15:docId w15:val="{D7AEC62C-7BF4-4B0D-B8DF-21533CF7E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styleId="Pedmtkomente">
    <w:name w:val="annotation subject"/>
    <w:basedOn w:val="Textkomente"/>
    <w:next w:val="Textkomente"/>
    <w:link w:val="PedmtkomenteChar"/>
    <w:uiPriority w:val="99"/>
    <w:semiHidden/>
    <w:unhideWhenUsed/>
    <w:rsid w:val="00DA0A9B"/>
    <w:rPr>
      <w:b/>
      <w:bCs/>
    </w:rPr>
  </w:style>
  <w:style w:type="character" w:customStyle="1" w:styleId="PedmtkomenteChar">
    <w:name w:val="Předmět komentáře Char"/>
    <w:basedOn w:val="TextkomenteChar"/>
    <w:link w:val="Pedmtkomente"/>
    <w:uiPriority w:val="99"/>
    <w:semiHidden/>
    <w:rsid w:val="00DA0A9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estnikverejnychzakazek.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schemas.microsoft.com/office/2006/documentManagement/types"/>
    <ds:schemaRef ds:uri="http://schemas.microsoft.com/office/2006/metadata/properties"/>
    <ds:schemaRef ds:uri="http://purl.org/dc/elements/1.1/"/>
    <ds:schemaRef ds:uri="http://schemas.microsoft.com/sharepoint/v3"/>
    <ds:schemaRef ds:uri="http://schemas.microsoft.com/sharepoint/v3/fields"/>
    <ds:schemaRef ds:uri="http://schemas.openxmlformats.org/package/2006/metadata/core-properties"/>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E3EA40C-196D-4830-BE7C-FE51E4E9B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14</TotalTime>
  <Pages>10</Pages>
  <Words>4257</Words>
  <Characters>25118</Characters>
  <Application>Microsoft Office Word</Application>
  <DocSecurity>0</DocSecurity>
  <Lines>209</Lines>
  <Paragraphs>58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29317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6</cp:revision>
  <cp:lastPrinted>2021-06-16T13:10:00Z</cp:lastPrinted>
  <dcterms:created xsi:type="dcterms:W3CDTF">2021-06-21T12:00:00Z</dcterms:created>
  <dcterms:modified xsi:type="dcterms:W3CDTF">2021-06-21T12:35:00Z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